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E256" w14:textId="06B76C82" w:rsidR="00ED4B4B" w:rsidRPr="006040A2" w:rsidRDefault="00ED4B4B" w:rsidP="00AF3EA9">
      <w:pPr>
        <w:tabs>
          <w:tab w:val="left" w:pos="7830"/>
        </w:tabs>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690D6914" wp14:editId="428521FF">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34E8E47F"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14:paraId="65929B26" w14:textId="2C17E8CA"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4456F7CA"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p>
    <w:p w14:paraId="576CEB4E" w14:textId="3E11683E" w:rsidR="00ED4B4B" w:rsidRPr="006040A2" w:rsidRDefault="00F83E8C" w:rsidP="00ED4B4B">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w:t>
      </w:r>
      <w:r w:rsidR="00A52A95">
        <w:rPr>
          <w:rFonts w:ascii="Times New Roman" w:eastAsia="ヒラギノ角ゴ Pro W3" w:hAnsi="Times New Roman" w:cs="Times New Roman"/>
          <w:color w:val="000000"/>
          <w:sz w:val="28"/>
          <w:szCs w:val="24"/>
        </w:rPr>
        <w:t>ummer 2</w:t>
      </w:r>
      <w:r w:rsidR="00ED4B4B" w:rsidRPr="006040A2">
        <w:rPr>
          <w:rFonts w:ascii="Times New Roman" w:eastAsia="ヒラギノ角ゴ Pro W3" w:hAnsi="Times New Roman" w:cs="Times New Roman"/>
          <w:color w:val="000000"/>
          <w:sz w:val="28"/>
          <w:szCs w:val="24"/>
        </w:rPr>
        <w:t xml:space="preserve"> </w:t>
      </w:r>
      <w:proofErr w:type="gramStart"/>
      <w:r w:rsidR="00ED4B4B" w:rsidRPr="006040A2">
        <w:rPr>
          <w:rFonts w:ascii="Times New Roman" w:eastAsia="ヒラギノ角ゴ Pro W3" w:hAnsi="Times New Roman" w:cs="Times New Roman"/>
          <w:color w:val="000000"/>
          <w:sz w:val="28"/>
          <w:szCs w:val="24"/>
        </w:rPr>
        <w:t>Semester</w:t>
      </w:r>
      <w:proofErr w:type="gramEnd"/>
      <w:r w:rsidR="00ED4B4B" w:rsidRPr="006040A2">
        <w:rPr>
          <w:rFonts w:ascii="Times New Roman" w:eastAsia="ヒラギノ角ゴ Pro W3" w:hAnsi="Times New Roman" w:cs="Times New Roman"/>
          <w:color w:val="000000"/>
          <w:sz w:val="28"/>
          <w:szCs w:val="24"/>
        </w:rPr>
        <w:t xml:space="preserve"> 201</w:t>
      </w:r>
      <w:r>
        <w:rPr>
          <w:rFonts w:ascii="Times New Roman" w:eastAsia="ヒラギノ角ゴ Pro W3" w:hAnsi="Times New Roman" w:cs="Times New Roman"/>
          <w:color w:val="000000"/>
          <w:sz w:val="28"/>
          <w:szCs w:val="24"/>
        </w:rPr>
        <w:t>5</w:t>
      </w:r>
    </w:p>
    <w:p w14:paraId="088BF0E5"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16"/>
          <w:szCs w:val="24"/>
        </w:rPr>
      </w:pPr>
    </w:p>
    <w:p w14:paraId="7BA547B2"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0" w:type="auto"/>
        <w:tblInd w:w="5" w:type="dxa"/>
        <w:shd w:val="clear" w:color="auto" w:fill="FFFFFF"/>
        <w:tblLayout w:type="fixed"/>
        <w:tblLook w:val="0000" w:firstRow="0" w:lastRow="0" w:firstColumn="0" w:lastColumn="0" w:noHBand="0" w:noVBand="0"/>
      </w:tblPr>
      <w:tblGrid>
        <w:gridCol w:w="2340"/>
        <w:gridCol w:w="142"/>
        <w:gridCol w:w="7588"/>
      </w:tblGrid>
      <w:tr w:rsidR="00ED4B4B" w:rsidRPr="006040A2" w14:paraId="6EDF365D" w14:textId="77777777" w:rsidTr="00F83E8C">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0EBC74F3"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420805D8" w14:textId="77777777" w:rsidTr="00F83E8C">
        <w:trPr>
          <w:cantSplit/>
          <w:trHeight w:val="132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356E7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0DACB2E"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34B16D4B"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6D5998">
              <w:rPr>
                <w:rFonts w:ascii="Times New Roman" w:eastAsia="ヒラギノ角ゴ Pro W3" w:hAnsi="Times New Roman" w:cs="Times New Roman"/>
                <w:color w:val="000000"/>
                <w:sz w:val="20"/>
                <w:szCs w:val="24"/>
              </w:rPr>
              <w:t>5</w:t>
            </w:r>
            <w:r w:rsidRPr="006040A2">
              <w:rPr>
                <w:rFonts w:ascii="Times New Roman" w:eastAsia="ヒラギノ角ゴ Pro W3" w:hAnsi="Times New Roman" w:cs="Times New Roman"/>
                <w:color w:val="000000"/>
                <w:sz w:val="20"/>
                <w:szCs w:val="24"/>
              </w:rPr>
              <w:t>___, Room __</w:t>
            </w:r>
            <w:r w:rsidR="006D5998">
              <w:rPr>
                <w:rFonts w:ascii="Times New Roman" w:eastAsia="ヒラギノ角ゴ Pro W3" w:hAnsi="Times New Roman" w:cs="Times New Roman"/>
                <w:color w:val="000000"/>
                <w:sz w:val="20"/>
                <w:szCs w:val="24"/>
              </w:rPr>
              <w:t>5259</w:t>
            </w:r>
            <w:r w:rsidRPr="006040A2">
              <w:rPr>
                <w:rFonts w:ascii="Times New Roman" w:eastAsia="ヒラギノ角ゴ Pro W3" w:hAnsi="Times New Roman" w:cs="Times New Roman"/>
                <w:color w:val="000000"/>
                <w:sz w:val="20"/>
                <w:szCs w:val="24"/>
              </w:rPr>
              <w:t>_____</w:t>
            </w:r>
          </w:p>
          <w:p w14:paraId="15BA97F6" w14:textId="77777777" w:rsidR="00ED4B4B" w:rsidRPr="006040A2" w:rsidRDefault="00ED4B4B" w:rsidP="00ED4B4B">
            <w:pPr>
              <w:spacing w:after="0" w:line="240" w:lineRule="auto"/>
              <w:rPr>
                <w:rFonts w:ascii="Times New Roman" w:eastAsia="ヒラギノ角ゴ Pro W3" w:hAnsi="Times New Roman" w:cs="Times New Roman"/>
                <w:color w:val="0000FE"/>
                <w:sz w:val="20"/>
                <w:szCs w:val="24"/>
                <w:u w:val="single"/>
              </w:rPr>
            </w:pPr>
            <w:r w:rsidRPr="006040A2">
              <w:rPr>
                <w:rFonts w:ascii="Times New Roman" w:eastAsia="ヒラギノ角ゴ Pro W3" w:hAnsi="Times New Roman" w:cs="Times New Roman"/>
                <w:color w:val="000000"/>
                <w:sz w:val="20"/>
                <w:szCs w:val="24"/>
              </w:rPr>
              <w:t>Phone:  407-582-_</w:t>
            </w:r>
            <w:r w:rsidR="006D5998">
              <w:rPr>
                <w:rFonts w:ascii="Times New Roman" w:eastAsia="ヒラギノ角ゴ Pro W3" w:hAnsi="Times New Roman" w:cs="Times New Roman"/>
                <w:color w:val="000000"/>
                <w:sz w:val="20"/>
                <w:szCs w:val="24"/>
              </w:rPr>
              <w:t>1473</w:t>
            </w:r>
            <w:r w:rsidRPr="006040A2">
              <w:rPr>
                <w:rFonts w:ascii="Times New Roman" w:eastAsia="ヒラギノ角ゴ Pro W3" w:hAnsi="Times New Roman" w:cs="Times New Roman"/>
                <w:color w:val="000000"/>
                <w:sz w:val="20"/>
                <w:szCs w:val="24"/>
              </w:rPr>
              <w:t>____</w:t>
            </w:r>
          </w:p>
          <w:p w14:paraId="3264774F"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aalexander@valenciacollege.edu</w:t>
            </w:r>
            <w:r w:rsidRPr="006040A2">
              <w:rPr>
                <w:rFonts w:ascii="Times New Roman" w:eastAsia="ヒラギノ角ゴ Pro W3" w:hAnsi="Times New Roman" w:cs="Times New Roman"/>
                <w:color w:val="0000FE"/>
                <w:sz w:val="20"/>
                <w:szCs w:val="24"/>
                <w:u w:val="single"/>
              </w:rPr>
              <w:t>__________________________________</w:t>
            </w:r>
          </w:p>
          <w:p w14:paraId="5341DB5A"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Office Hours:  See documentation in Faculty Front Door</w:t>
            </w:r>
          </w:p>
          <w:p w14:paraId="2088FABE"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65DFE7F8" w14:textId="77777777" w:rsidTr="00F83E8C">
        <w:trPr>
          <w:cantSplit/>
          <w:trHeight w:val="467"/>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8D4F97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D7468A9" w14:textId="3CD8F847" w:rsidR="00ED4B4B" w:rsidRPr="006040A2" w:rsidRDefault="00A52A95"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INTRODUCTION TO HUMANITIES</w:t>
            </w:r>
          </w:p>
        </w:tc>
      </w:tr>
      <w:tr w:rsidR="00ED4B4B" w:rsidRPr="006040A2" w14:paraId="73D471E1" w14:textId="77777777" w:rsidTr="00F83E8C">
        <w:trPr>
          <w:cantSplit/>
          <w:trHeight w:val="113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9D3075C"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FCE2E57" w14:textId="662061D8" w:rsidR="00ED4B4B" w:rsidRPr="008173CE" w:rsidRDefault="00DC0DE8" w:rsidP="00DC0DE8">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Basic introduction to humanities. Focuses on central concepts, historical development and fundamental nature of philosophy, architecture, music, relig</w:t>
            </w:r>
            <w:r w:rsidR="0003645A">
              <w:rPr>
                <w:rFonts w:ascii="Times New Roman" w:eastAsia="ヒラギノ角ゴ Pro W3" w:hAnsi="Times New Roman" w:cs="Times New Roman"/>
                <w:color w:val="000000"/>
                <w:szCs w:val="24"/>
                <w:highlight w:val="yellow"/>
              </w:rPr>
              <w:t>ion and art. Concepts from such</w:t>
            </w:r>
            <w:r>
              <w:rPr>
                <w:rFonts w:ascii="Times New Roman" w:eastAsia="ヒラギノ角ゴ Pro W3" w:hAnsi="Times New Roman" w:cs="Times New Roman"/>
                <w:color w:val="000000"/>
                <w:szCs w:val="24"/>
                <w:highlight w:val="yellow"/>
              </w:rPr>
              <w:t xml:space="preserve"> disciplines integrated with contemporary American culture.</w:t>
            </w:r>
          </w:p>
        </w:tc>
      </w:tr>
      <w:tr w:rsidR="00ED4B4B" w:rsidRPr="006040A2" w14:paraId="34CB9F82" w14:textId="77777777" w:rsidTr="00F83E8C">
        <w:trPr>
          <w:cantSplit/>
          <w:trHeight w:val="476"/>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21C05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1DDCB44" w14:textId="24841273" w:rsidR="00ED4B4B" w:rsidRPr="006040A2" w:rsidRDefault="0074265B"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None</w:t>
            </w:r>
          </w:p>
        </w:tc>
      </w:tr>
      <w:tr w:rsidR="00ED4B4B" w:rsidRPr="006040A2" w14:paraId="7D5FA6B8" w14:textId="77777777" w:rsidTr="00F83E8C">
        <w:trPr>
          <w:cantSplit/>
          <w:trHeight w:val="31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2B313B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B08745A" w14:textId="48212171" w:rsidR="004D4B48" w:rsidRDefault="004D4B48"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S</w:t>
            </w:r>
            <w:r w:rsidR="00A52A95">
              <w:rPr>
                <w:rFonts w:ascii="Times New Roman" w:eastAsia="ヒラギノ角ゴ Pro W3" w:hAnsi="Times New Roman" w:cs="Times New Roman"/>
                <w:color w:val="000000"/>
                <w:sz w:val="20"/>
                <w:szCs w:val="24"/>
                <w:highlight w:val="yellow"/>
              </w:rPr>
              <w:t>ummer Semester: June 22</w:t>
            </w:r>
            <w:r>
              <w:rPr>
                <w:rFonts w:ascii="Times New Roman" w:eastAsia="ヒラギノ角ゴ Pro W3" w:hAnsi="Times New Roman" w:cs="Times New Roman"/>
                <w:color w:val="000000"/>
                <w:sz w:val="20"/>
                <w:szCs w:val="24"/>
                <w:highlight w:val="yellow"/>
              </w:rPr>
              <w:t xml:space="preserve"> to </w:t>
            </w:r>
            <w:r w:rsidR="00A52A95">
              <w:rPr>
                <w:rFonts w:ascii="Times New Roman" w:eastAsia="ヒラギノ角ゴ Pro W3" w:hAnsi="Times New Roman" w:cs="Times New Roman"/>
                <w:color w:val="000000"/>
                <w:sz w:val="20"/>
                <w:szCs w:val="24"/>
                <w:highlight w:val="yellow"/>
              </w:rPr>
              <w:t>August 3</w:t>
            </w:r>
            <w:r>
              <w:rPr>
                <w:rFonts w:ascii="Times New Roman" w:eastAsia="ヒラギノ角ゴ Pro W3" w:hAnsi="Times New Roman" w:cs="Times New Roman"/>
                <w:color w:val="000000"/>
                <w:sz w:val="20"/>
                <w:szCs w:val="24"/>
                <w:highlight w:val="yellow"/>
              </w:rPr>
              <w:t xml:space="preserve">, 2015  </w:t>
            </w:r>
          </w:p>
          <w:p w14:paraId="7E6479DC" w14:textId="14954A15" w:rsidR="004D4B48" w:rsidRDefault="004D4B48"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Final Exam Week</w:t>
            </w:r>
            <w:r w:rsidR="00A52A95">
              <w:rPr>
                <w:rFonts w:ascii="Times New Roman" w:eastAsia="ヒラギノ角ゴ Pro W3" w:hAnsi="Times New Roman" w:cs="Times New Roman"/>
                <w:color w:val="000000"/>
                <w:sz w:val="20"/>
                <w:szCs w:val="24"/>
                <w:highlight w:val="yellow"/>
              </w:rPr>
              <w:t>:</w:t>
            </w:r>
            <w:r>
              <w:rPr>
                <w:rFonts w:ascii="Times New Roman" w:eastAsia="ヒラギノ角ゴ Pro W3" w:hAnsi="Times New Roman" w:cs="Times New Roman"/>
                <w:color w:val="000000"/>
                <w:sz w:val="20"/>
                <w:szCs w:val="24"/>
                <w:highlight w:val="yellow"/>
              </w:rPr>
              <w:t xml:space="preserve"> </w:t>
            </w:r>
            <w:r w:rsidR="00A52A95">
              <w:rPr>
                <w:rFonts w:ascii="Times New Roman" w:eastAsia="ヒラギノ角ゴ Pro W3" w:hAnsi="Times New Roman" w:cs="Times New Roman"/>
                <w:color w:val="000000"/>
                <w:sz w:val="20"/>
                <w:szCs w:val="24"/>
                <w:highlight w:val="yellow"/>
              </w:rPr>
              <w:t xml:space="preserve">August 3, 2015 </w:t>
            </w:r>
          </w:p>
          <w:p w14:paraId="6FA3E39B" w14:textId="77777777" w:rsidR="00ED4B4B" w:rsidRPr="006040A2" w:rsidRDefault="00F20958" w:rsidP="004D4B48">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highlight w:val="yellow"/>
              </w:rPr>
              <w:t xml:space="preserve"> </w:t>
            </w:r>
            <w:r w:rsidR="004D4B48">
              <w:rPr>
                <w:rFonts w:ascii="Times New Roman" w:eastAsia="ヒラギノ角ゴ Pro W3" w:hAnsi="Times New Roman" w:cs="Times New Roman"/>
                <w:color w:val="000000"/>
                <w:sz w:val="20"/>
                <w:szCs w:val="24"/>
              </w:rPr>
              <w:t xml:space="preserve">H1, H2, and TWK semesters will have the final exam on the last day of classes for those semesters.  </w:t>
            </w:r>
          </w:p>
        </w:tc>
      </w:tr>
      <w:tr w:rsidR="00ED4B4B" w:rsidRPr="006040A2" w14:paraId="2A70F9E0" w14:textId="77777777" w:rsidTr="00F83E8C">
        <w:trPr>
          <w:cantSplit/>
          <w:trHeight w:val="221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98BD2F5"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6428F36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120F37B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CD9849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719CBF" w14:textId="08672D59" w:rsidR="00662390" w:rsidRDefault="00ED4B4B" w:rsidP="00965BB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14:paraId="79435B76" w14:textId="77777777" w:rsidR="00965BB5" w:rsidRDefault="00965BB5" w:rsidP="00965BB5">
            <w:pPr>
              <w:spacing w:before="60" w:after="60" w:line="240" w:lineRule="auto"/>
              <w:rPr>
                <w:rFonts w:ascii="Times New Roman" w:eastAsia="ヒラギノ角ゴ Pro W3" w:hAnsi="Times New Roman" w:cs="Times New Roman"/>
                <w:color w:val="000000"/>
                <w:sz w:val="20"/>
                <w:szCs w:val="24"/>
              </w:rPr>
            </w:pPr>
          </w:p>
          <w:p w14:paraId="3B162DC6" w14:textId="77777777" w:rsidR="00965BB5" w:rsidRPr="00965BB5" w:rsidRDefault="00965BB5" w:rsidP="00965BB5">
            <w:pPr>
              <w:spacing w:before="60" w:after="60" w:line="240" w:lineRule="auto"/>
              <w:rPr>
                <w:rFonts w:ascii="Times New Roman" w:eastAsia="ヒラギノ角ゴ Pro W3" w:hAnsi="Times New Roman" w:cs="Times New Roman"/>
                <w:color w:val="000000"/>
                <w:sz w:val="20"/>
                <w:szCs w:val="24"/>
              </w:rPr>
            </w:pPr>
          </w:p>
          <w:p w14:paraId="71BAE85C" w14:textId="5F14CD2E" w:rsidR="00ED4B4B" w:rsidRPr="006040A2" w:rsidRDefault="008F3391" w:rsidP="00ED4B4B">
            <w:pPr>
              <w:spacing w:before="100" w:after="10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Landmarks in Humanities, 3</w:t>
            </w:r>
            <w:r w:rsidRPr="008F3391">
              <w:rPr>
                <w:rFonts w:ascii="Times New Roman" w:eastAsia="ヒラギノ角ゴ Pro W3" w:hAnsi="Times New Roman" w:cs="Times New Roman"/>
                <w:color w:val="000000"/>
                <w:sz w:val="20"/>
                <w:szCs w:val="24"/>
                <w:vertAlign w:val="superscript"/>
              </w:rPr>
              <w:t>rd</w:t>
            </w:r>
            <w:r>
              <w:rPr>
                <w:rFonts w:ascii="Times New Roman" w:eastAsia="ヒラギノ角ゴ Pro W3" w:hAnsi="Times New Roman" w:cs="Times New Roman"/>
                <w:color w:val="000000"/>
                <w:sz w:val="20"/>
                <w:szCs w:val="24"/>
              </w:rPr>
              <w:t xml:space="preserve"> edition, </w:t>
            </w:r>
            <w:proofErr w:type="spellStart"/>
            <w:r>
              <w:rPr>
                <w:rFonts w:ascii="Times New Roman" w:eastAsia="ヒラギノ角ゴ Pro W3" w:hAnsi="Times New Roman" w:cs="Times New Roman"/>
                <w:color w:val="000000"/>
                <w:sz w:val="20"/>
                <w:szCs w:val="24"/>
              </w:rPr>
              <w:t>Fiero</w:t>
            </w:r>
            <w:proofErr w:type="spellEnd"/>
          </w:p>
        </w:tc>
      </w:tr>
      <w:tr w:rsidR="00ED4B4B" w:rsidRPr="006040A2" w14:paraId="325B9B87" w14:textId="77777777" w:rsidTr="00F83E8C">
        <w:trPr>
          <w:cantSplit/>
          <w:trHeight w:val="1034"/>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B2EC1F1" w14:textId="77777777"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proofErr w:type="gramStart"/>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roofErr w:type="gramEnd"/>
            <w:r w:rsidR="00ED4B4B" w:rsidRPr="008173CE">
              <w:rPr>
                <w:rFonts w:ascii="Times New Roman" w:eastAsia="ヒラギノ角ゴ Pro W3" w:hAnsi="Times New Roman" w:cs="Times New Roman"/>
                <w:sz w:val="20"/>
                <w:szCs w:val="24"/>
                <w:shd w:val="clear" w:color="auto" w:fill="FFFF00"/>
              </w:rPr>
              <w:t>:</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E15173B" w14:textId="623737A7" w:rsidR="008173CE" w:rsidRPr="005E0587" w:rsidRDefault="0063174C" w:rsidP="008173CE">
            <w:pPr>
              <w:spacing w:before="60" w:after="60" w:line="240" w:lineRule="auto"/>
              <w:rPr>
                <w:rFonts w:ascii="Times New Roman" w:eastAsia="ヒラギノ角ゴ Pro W3" w:hAnsi="Times New Roman" w:cs="Times New Roman"/>
                <w:color w:val="000000"/>
                <w:sz w:val="20"/>
                <w:szCs w:val="24"/>
                <w:highlight w:val="yellow"/>
              </w:rPr>
            </w:pPr>
            <w:r w:rsidRPr="005E0587">
              <w:rPr>
                <w:rFonts w:ascii="Times New Roman" w:eastAsia="ヒラギノ角ゴ Pro W3" w:hAnsi="Times New Roman" w:cs="Times New Roman"/>
                <w:color w:val="000000"/>
                <w:sz w:val="20"/>
                <w:szCs w:val="24"/>
                <w:highlight w:val="yellow"/>
              </w:rPr>
              <w:t>Drop/Refund Deadline: June 30, 2015</w:t>
            </w:r>
          </w:p>
          <w:p w14:paraId="320142D5" w14:textId="77777777" w:rsidR="005E0587" w:rsidRPr="005E0587" w:rsidRDefault="005E0587" w:rsidP="008173CE">
            <w:pPr>
              <w:spacing w:before="60" w:after="60" w:line="240" w:lineRule="auto"/>
              <w:rPr>
                <w:rFonts w:ascii="Times New Roman" w:eastAsia="ヒラギノ角ゴ Pro W3" w:hAnsi="Times New Roman" w:cs="Times New Roman"/>
                <w:color w:val="000000"/>
                <w:sz w:val="20"/>
                <w:szCs w:val="24"/>
                <w:highlight w:val="yellow"/>
              </w:rPr>
            </w:pPr>
            <w:r w:rsidRPr="005E0587">
              <w:rPr>
                <w:rFonts w:ascii="Times New Roman" w:eastAsia="ヒラギノ角ゴ Pro W3" w:hAnsi="Times New Roman" w:cs="Times New Roman"/>
                <w:color w:val="000000"/>
                <w:sz w:val="20"/>
                <w:szCs w:val="24"/>
                <w:highlight w:val="yellow"/>
              </w:rPr>
              <w:t>Withdrawal Deadline: July 24, 2015</w:t>
            </w:r>
          </w:p>
          <w:p w14:paraId="756DB51A" w14:textId="3076ECBE" w:rsidR="005E0587" w:rsidRPr="006040A2" w:rsidRDefault="005E0587" w:rsidP="008173CE">
            <w:pPr>
              <w:spacing w:before="60" w:after="60" w:line="240" w:lineRule="auto"/>
              <w:rPr>
                <w:rFonts w:ascii="Times New Roman" w:eastAsia="ヒラギノ角ゴ Pro W3" w:hAnsi="Times New Roman" w:cs="Times New Roman"/>
                <w:color w:val="000000"/>
                <w:szCs w:val="24"/>
              </w:rPr>
            </w:pPr>
            <w:r w:rsidRPr="005E0587">
              <w:rPr>
                <w:rFonts w:ascii="Times New Roman" w:eastAsia="ヒラギノ角ゴ Pro W3" w:hAnsi="Times New Roman" w:cs="Times New Roman"/>
                <w:color w:val="000000"/>
                <w:sz w:val="20"/>
                <w:szCs w:val="24"/>
                <w:highlight w:val="yellow"/>
              </w:rPr>
              <w:t>Test Dates: Midterm – July 9; Take-Home Essay due- July 20; Final Exam – Aug. 3, 2015</w:t>
            </w:r>
          </w:p>
          <w:p w14:paraId="1A2902C2" w14:textId="77777777" w:rsidR="008B7576" w:rsidRPr="006040A2" w:rsidRDefault="008B7576" w:rsidP="00ED4B4B">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2D675F38" w14:textId="77777777" w:rsidTr="00F83E8C">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7F6A55B8" w14:textId="0CC98A7A"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378A0CA1" w14:textId="77777777" w:rsidTr="00F83E8C">
        <w:trPr>
          <w:cantSplit/>
          <w:trHeight w:val="3020"/>
        </w:trPr>
        <w:tc>
          <w:tcPr>
            <w:tcW w:w="248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1BCA60E"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14:paraId="6D3B688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1B27315C"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14:paraId="499D5031"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31A435D"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11971F47"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D97AE1F" w14:textId="4E9D3931"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course will be taught through a combination of lecture, </w:t>
            </w:r>
            <w:r w:rsidR="005E3CE4">
              <w:rPr>
                <w:rFonts w:ascii="Times New Roman" w:eastAsia="ヒラギノ角ゴ Pro W3" w:hAnsi="Times New Roman" w:cs="Times New Roman"/>
                <w:color w:val="000000"/>
                <w:sz w:val="20"/>
                <w:szCs w:val="24"/>
              </w:rPr>
              <w:t>group discussions</w:t>
            </w:r>
            <w:r w:rsidRPr="006040A2">
              <w:rPr>
                <w:rFonts w:ascii="Times New Roman" w:eastAsia="ヒラギノ角ゴ Pro W3" w:hAnsi="Times New Roman" w:cs="Times New Roman"/>
                <w:color w:val="000000"/>
                <w:sz w:val="20"/>
                <w:szCs w:val="24"/>
              </w:rPr>
              <w:t xml:space="preserve"> and homework assignments. Students should not assume that there </w:t>
            </w:r>
            <w:proofErr w:type="gramStart"/>
            <w:r w:rsidRPr="006040A2">
              <w:rPr>
                <w:rFonts w:ascii="Times New Roman" w:eastAsia="ヒラギノ角ゴ Pro W3" w:hAnsi="Times New Roman" w:cs="Times New Roman"/>
                <w:color w:val="000000"/>
                <w:sz w:val="20"/>
                <w:szCs w:val="24"/>
              </w:rPr>
              <w:t>will</w:t>
            </w:r>
            <w:proofErr w:type="gramEnd"/>
            <w:r w:rsidRPr="006040A2">
              <w:rPr>
                <w:rFonts w:ascii="Times New Roman" w:eastAsia="ヒラギノ角ゴ Pro W3" w:hAnsi="Times New Roman" w:cs="Times New Roman"/>
                <w:color w:val="000000"/>
                <w:sz w:val="20"/>
                <w:szCs w:val="24"/>
              </w:rPr>
              <w:t xml:space="preserve">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 xml:space="preserve">rovided.  </w:t>
            </w:r>
            <w:r w:rsidR="0063174C">
              <w:rPr>
                <w:rFonts w:ascii="Times New Roman" w:eastAsia="ヒラギノ角ゴ Pro W3" w:hAnsi="Times New Roman" w:cs="Times New Roman"/>
                <w:color w:val="000000"/>
                <w:sz w:val="20"/>
                <w:szCs w:val="24"/>
              </w:rPr>
              <w:t>Summer</w:t>
            </w:r>
            <w:r w:rsidR="004D4B48">
              <w:rPr>
                <w:rFonts w:ascii="Times New Roman" w:eastAsia="ヒラギノ角ゴ Pro W3" w:hAnsi="Times New Roman" w:cs="Times New Roman"/>
                <w:color w:val="000000"/>
                <w:sz w:val="20"/>
                <w:szCs w:val="24"/>
              </w:rPr>
              <w:t xml:space="preserve"> Semester </w:t>
            </w:r>
            <w:r w:rsidR="009538A6">
              <w:rPr>
                <w:rFonts w:ascii="Times New Roman" w:eastAsia="ヒラギノ角ゴ Pro W3" w:hAnsi="Times New Roman" w:cs="Times New Roman"/>
                <w:color w:val="000000"/>
                <w:sz w:val="20"/>
                <w:szCs w:val="24"/>
              </w:rPr>
              <w:t xml:space="preserve">B </w:t>
            </w:r>
            <w:r w:rsidR="004D4B48">
              <w:rPr>
                <w:rFonts w:ascii="Times New Roman" w:eastAsia="ヒラギノ角ゴ Pro W3" w:hAnsi="Times New Roman" w:cs="Times New Roman"/>
                <w:color w:val="000000"/>
                <w:sz w:val="20"/>
                <w:szCs w:val="24"/>
              </w:rPr>
              <w:t xml:space="preserve">begins </w:t>
            </w:r>
            <w:r w:rsidR="0063174C">
              <w:rPr>
                <w:rFonts w:ascii="Times New Roman" w:eastAsia="ヒラギノ角ゴ Pro W3" w:hAnsi="Times New Roman" w:cs="Times New Roman"/>
                <w:color w:val="000000"/>
                <w:sz w:val="20"/>
                <w:szCs w:val="24"/>
              </w:rPr>
              <w:t>June 22</w:t>
            </w:r>
            <w:r w:rsidR="004D4B48">
              <w:rPr>
                <w:rFonts w:ascii="Times New Roman" w:eastAsia="ヒラギノ角ゴ Pro W3" w:hAnsi="Times New Roman" w:cs="Times New Roman"/>
                <w:color w:val="000000"/>
                <w:sz w:val="20"/>
                <w:szCs w:val="24"/>
              </w:rPr>
              <w:t>, 2015</w:t>
            </w:r>
          </w:p>
          <w:p w14:paraId="6EFFD877"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14:paraId="68203B26" w14:textId="77777777" w:rsidR="00ED4B4B" w:rsidRPr="006040A2"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tc>
      </w:tr>
    </w:tbl>
    <w:p w14:paraId="46133E93" w14:textId="77777777" w:rsidR="00ED4B4B" w:rsidRPr="006040A2" w:rsidRDefault="00ED4B4B" w:rsidP="00ED4B4B">
      <w:pPr>
        <w:rPr>
          <w:rFonts w:ascii="Times New Roman" w:eastAsia="ヒラギノ角ゴ Pro W3" w:hAnsi="Times New Roman" w:cs="Times New Roman"/>
          <w:color w:val="000000"/>
          <w:szCs w:val="24"/>
        </w:rPr>
      </w:pPr>
    </w:p>
    <w:tbl>
      <w:tblPr>
        <w:tblW w:w="10143" w:type="dxa"/>
        <w:tblInd w:w="5" w:type="dxa"/>
        <w:shd w:val="clear" w:color="auto" w:fill="FFFFFF"/>
        <w:tblLayout w:type="fixed"/>
        <w:tblLook w:val="0000" w:firstRow="0" w:lastRow="0" w:firstColumn="0" w:lastColumn="0" w:noHBand="0" w:noVBand="0"/>
      </w:tblPr>
      <w:tblGrid>
        <w:gridCol w:w="2385"/>
        <w:gridCol w:w="135"/>
        <w:gridCol w:w="7611"/>
        <w:gridCol w:w="12"/>
      </w:tblGrid>
      <w:tr w:rsidR="00ED4B4B" w:rsidRPr="006040A2" w14:paraId="3D2EE54E" w14:textId="77777777" w:rsidTr="00DF1742">
        <w:trPr>
          <w:cantSplit/>
          <w:trHeight w:val="404"/>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B546F2E"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MAJOR LEARNING OUTCOMES.</w:t>
            </w:r>
          </w:p>
          <w:p w14:paraId="213A397D" w14:textId="77777777"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762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0F8305E" w14:textId="6115687C" w:rsidR="00ED4B4B" w:rsidRPr="00F340C1" w:rsidRDefault="00AF4D63" w:rsidP="00F340C1">
            <w:pPr>
              <w:spacing w:before="120" w:after="60" w:line="240" w:lineRule="auto"/>
              <w:rPr>
                <w:rFonts w:ascii="Times New Roman" w:eastAsia="ヒラギノ角ゴ Pro W3" w:hAnsi="Times New Roman" w:cs="Times New Roman"/>
                <w:color w:val="000000"/>
                <w:sz w:val="20"/>
                <w:szCs w:val="24"/>
              </w:rPr>
            </w:pPr>
            <w:r w:rsidRPr="00F340C1">
              <w:rPr>
                <w:rFonts w:ascii="Times New Roman" w:eastAsia="ヒラギノ角ゴ Pro W3" w:hAnsi="Times New Roman" w:cs="Times New Roman"/>
                <w:color w:val="000000"/>
                <w:sz w:val="20"/>
                <w:szCs w:val="24"/>
              </w:rPr>
              <w:t>Students will demonstrate an understanding of the key philosophical theories concerning the nature of reality, knowledge and society</w:t>
            </w:r>
            <w:r w:rsidR="009F60D3" w:rsidRPr="00F340C1">
              <w:rPr>
                <w:rFonts w:ascii="Times New Roman" w:eastAsia="ヒラギノ角ゴ Pro W3" w:hAnsi="Times New Roman" w:cs="Times New Roman"/>
                <w:color w:val="000000"/>
                <w:sz w:val="20"/>
                <w:szCs w:val="24"/>
              </w:rPr>
              <w:t>.</w:t>
            </w:r>
          </w:p>
          <w:p w14:paraId="48DDEB20" w14:textId="77777777" w:rsidR="00AF4D63" w:rsidRDefault="00AF4D63" w:rsidP="00F340C1">
            <w:pPr>
              <w:pStyle w:val="ListParagraph"/>
              <w:numPr>
                <w:ilvl w:val="0"/>
                <w:numId w:val="14"/>
              </w:numPr>
              <w:spacing w:before="12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Students will display an understanding of the major values in the world’s religions.</w:t>
            </w:r>
          </w:p>
          <w:p w14:paraId="60BD510A" w14:textId="77777777" w:rsidR="00AF4D63" w:rsidRDefault="00AF4D63" w:rsidP="00F340C1">
            <w:pPr>
              <w:pStyle w:val="ListParagraph"/>
              <w:numPr>
                <w:ilvl w:val="0"/>
                <w:numId w:val="14"/>
              </w:numPr>
              <w:spacing w:before="12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Students will show an understanding of </w:t>
            </w:r>
            <w:r w:rsidR="00EF519D">
              <w:rPr>
                <w:rFonts w:ascii="Times New Roman" w:eastAsia="ヒラギノ角ゴ Pro W3" w:hAnsi="Times New Roman" w:cs="Times New Roman"/>
                <w:color w:val="000000"/>
                <w:sz w:val="20"/>
                <w:szCs w:val="24"/>
              </w:rPr>
              <w:t>diverse movements in the arts.</w:t>
            </w:r>
          </w:p>
          <w:p w14:paraId="436DE007" w14:textId="77777777" w:rsidR="00EF519D" w:rsidRDefault="00EF519D" w:rsidP="00F340C1">
            <w:pPr>
              <w:pStyle w:val="ListParagraph"/>
              <w:numPr>
                <w:ilvl w:val="0"/>
                <w:numId w:val="14"/>
              </w:numPr>
              <w:spacing w:before="12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Students will demonstrate an understanding of the various styles in music.</w:t>
            </w:r>
          </w:p>
          <w:p w14:paraId="51BC3AF7" w14:textId="69384E2C" w:rsidR="00CE2947" w:rsidRPr="00AF4D63" w:rsidRDefault="00CE2947" w:rsidP="00F340C1">
            <w:pPr>
              <w:pStyle w:val="ListParagraph"/>
              <w:numPr>
                <w:ilvl w:val="0"/>
                <w:numId w:val="14"/>
              </w:numPr>
              <w:spacing w:before="12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Students will examine various perspectives on the nature of human creativity.</w:t>
            </w:r>
          </w:p>
        </w:tc>
      </w:tr>
      <w:tr w:rsidR="00ED4B4B" w:rsidRPr="006040A2" w14:paraId="1ACCC57D" w14:textId="77777777" w:rsidTr="00311DB6">
        <w:trPr>
          <w:cantSplit/>
          <w:trHeight w:val="17"/>
        </w:trPr>
        <w:tc>
          <w:tcPr>
            <w:tcW w:w="10143" w:type="dxa"/>
            <w:gridSpan w:val="4"/>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4B1FB76E" w14:textId="0492170D"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55366157" w14:textId="77777777" w:rsidTr="00311DB6">
        <w:trPr>
          <w:cantSplit/>
          <w:trHeight w:val="17"/>
        </w:trPr>
        <w:tc>
          <w:tcPr>
            <w:tcW w:w="10143" w:type="dxa"/>
            <w:gridSpan w:val="4"/>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3CC10DAC"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710644DB" w14:textId="77777777" w:rsidTr="00DF1742">
        <w:trPr>
          <w:cantSplit/>
          <w:trHeight w:val="210"/>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4128FD"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38CE3858" w14:textId="77777777"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762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0BDA4F0" w14:textId="2B63F3F9" w:rsidR="00ED4B4B" w:rsidRPr="006040A2" w:rsidRDefault="00090A2E" w:rsidP="00ED4B4B">
            <w:pPr>
              <w:spacing w:before="60" w:after="4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Textbook, Handouts, Films and Videos.</w:t>
            </w:r>
          </w:p>
          <w:p w14:paraId="366D91D6" w14:textId="77777777" w:rsidR="00ED4B4B" w:rsidRPr="006040A2" w:rsidRDefault="00ED4B4B" w:rsidP="00ED4B4B">
            <w:pPr>
              <w:spacing w:before="40" w:after="40" w:line="240" w:lineRule="auto"/>
              <w:rPr>
                <w:rFonts w:ascii="Times New Roman" w:eastAsia="ヒラギノ角ゴ Pro W3" w:hAnsi="Times New Roman" w:cs="Times New Roman"/>
                <w:color w:val="274DC1"/>
                <w:sz w:val="20"/>
                <w:szCs w:val="24"/>
              </w:rPr>
            </w:pPr>
          </w:p>
          <w:p w14:paraId="248081F4" w14:textId="77777777" w:rsidR="00ED4B4B" w:rsidRPr="006040A2" w:rsidRDefault="00ED4B4B" w:rsidP="00ED4B4B">
            <w:pPr>
              <w:spacing w:before="40" w:after="40" w:line="240" w:lineRule="auto"/>
              <w:rPr>
                <w:rFonts w:ascii="Times New Roman" w:eastAsia="ヒラギノ角ゴ Pro W3" w:hAnsi="Times New Roman" w:cs="Times New Roman"/>
                <w:color w:val="000000"/>
                <w:szCs w:val="24"/>
              </w:rPr>
            </w:pPr>
          </w:p>
        </w:tc>
      </w:tr>
      <w:tr w:rsidR="00ED4B4B" w:rsidRPr="006040A2" w14:paraId="686ED8F5" w14:textId="77777777" w:rsidTr="00DF1742">
        <w:trPr>
          <w:cantSplit/>
          <w:trHeight w:val="1294"/>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88C6FE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GRADING SCALE:</w:t>
            </w:r>
          </w:p>
          <w:p w14:paraId="5EAD0159"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62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E19A1C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50B7B2B9" w14:textId="77777777" w:rsidR="00ED4B4B"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A=90-100; B=80-89; C=70-79; D=60-69; F=below </w:t>
            </w:r>
            <w:bookmarkStart w:id="1" w:name="_MON_1295289929"/>
            <w:bookmarkEnd w:id="1"/>
            <w:r w:rsidR="00A93505">
              <w:rPr>
                <w:rFonts w:ascii="Times New Roman" w:eastAsia="ヒラギノ角ゴ Pro W3" w:hAnsi="Times New Roman" w:cs="Times New Roman"/>
                <w:color w:val="000000"/>
                <w:sz w:val="20"/>
                <w:szCs w:val="24"/>
              </w:rPr>
              <w:t>60</w:t>
            </w:r>
          </w:p>
          <w:p w14:paraId="440E75D6" w14:textId="6A163A21" w:rsidR="009538A6" w:rsidRDefault="009538A6"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Each test will count for 30%.</w:t>
            </w:r>
          </w:p>
          <w:p w14:paraId="68679292" w14:textId="6DBFD9D8" w:rsidR="00ED49D7" w:rsidRPr="006040A2" w:rsidRDefault="009538A6"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A</w:t>
            </w:r>
            <w:r w:rsidR="00ED49D7">
              <w:rPr>
                <w:rFonts w:ascii="Times New Roman" w:eastAsia="ヒラギノ角ゴ Pro W3" w:hAnsi="Times New Roman" w:cs="Times New Roman"/>
                <w:color w:val="000000"/>
                <w:sz w:val="20"/>
                <w:szCs w:val="24"/>
              </w:rPr>
              <w:t>ttendance and class participation will count for 10% of the final grade.</w:t>
            </w:r>
          </w:p>
        </w:tc>
      </w:tr>
      <w:tr w:rsidR="00ED4B4B" w:rsidRPr="006040A2" w14:paraId="2E51A1A0" w14:textId="77777777" w:rsidTr="00DF1742">
        <w:trPr>
          <w:cantSplit/>
          <w:trHeight w:val="762"/>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861ABF" w14:textId="79CB71D3"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tc>
        <w:tc>
          <w:tcPr>
            <w:tcW w:w="762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8FDE828" w14:textId="2FC83668" w:rsidR="00ED4B4B" w:rsidRPr="0009350D" w:rsidRDefault="00ED4B4B" w:rsidP="0009350D">
            <w:pPr>
              <w:spacing w:before="80" w:after="80" w:line="240" w:lineRule="auto"/>
              <w:rPr>
                <w:rFonts w:ascii="Times New Roman" w:eastAsia="ヒラギノ角ゴ Pro W3" w:hAnsi="Times New Roman" w:cs="Times New Roman"/>
                <w:color w:val="000000"/>
                <w:sz w:val="20"/>
                <w:szCs w:val="24"/>
              </w:rPr>
            </w:pPr>
          </w:p>
          <w:p w14:paraId="0FBFEA20" w14:textId="77777777" w:rsidR="00ED4B4B" w:rsidRPr="0009350D" w:rsidRDefault="00ED4B4B" w:rsidP="0009350D">
            <w:pPr>
              <w:pStyle w:val="ListParagraph"/>
              <w:numPr>
                <w:ilvl w:val="0"/>
                <w:numId w:val="11"/>
              </w:numPr>
              <w:spacing w:before="80" w:after="80" w:line="240" w:lineRule="auto"/>
              <w:rPr>
                <w:rFonts w:ascii="Times New Roman" w:eastAsia="ヒラギノ角ゴ Pro W3" w:hAnsi="Times New Roman" w:cs="Times New Roman"/>
                <w:b/>
                <w:color w:val="000000"/>
                <w:sz w:val="20"/>
                <w:szCs w:val="24"/>
              </w:rPr>
            </w:pPr>
            <w:r w:rsidRPr="0009350D">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50858BD1" w14:textId="77777777"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tc>
      </w:tr>
      <w:tr w:rsidR="00ED4B4B" w:rsidRPr="006040A2" w14:paraId="4DECD99F" w14:textId="77777777" w:rsidTr="00DF1742">
        <w:trPr>
          <w:cantSplit/>
          <w:trHeight w:val="395"/>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CB242A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62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DB3DE1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685C78B0"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0CDB19E0" w14:textId="77777777"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14:paraId="4C7C628B" w14:textId="77777777"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For example:</w:t>
            </w:r>
          </w:p>
          <w:p w14:paraId="5ADD42DD" w14:textId="77777777"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ATTENDANCE:</w:t>
            </w:r>
          </w:p>
          <w:p w14:paraId="755B065A" w14:textId="0022A200"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 Absences</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grade</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p>
          <w:p w14:paraId="400FA461" w14:textId="47A1E99E"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0</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A</w:t>
            </w:r>
            <w:r w:rsidRPr="00DA4BD6">
              <w:rPr>
                <w:rFonts w:ascii="Times New Roman" w:eastAsia="ヒラギノ角ゴ Pro W3" w:hAnsi="Times New Roman" w:cs="Times New Roman"/>
                <w:color w:val="000000"/>
                <w:sz w:val="24"/>
                <w:szCs w:val="24"/>
              </w:rPr>
              <w:t xml:space="preserve"> </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p>
          <w:p w14:paraId="3321F67B" w14:textId="7B4CF157"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1</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B</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p>
          <w:p w14:paraId="38F98CF9" w14:textId="3A2B58F4"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2</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C</w:t>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p>
          <w:p w14:paraId="58A20073" w14:textId="25927D13"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DA4BD6">
              <w:rPr>
                <w:rFonts w:ascii="Times New Roman" w:eastAsia="ヒラギノ角ゴ Pro W3" w:hAnsi="Times New Roman" w:cs="Times New Roman"/>
                <w:color w:val="000000"/>
                <w:sz w:val="24"/>
                <w:szCs w:val="24"/>
              </w:rPr>
              <w:t>3</w:t>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Pr="00DA4BD6">
              <w:rPr>
                <w:rFonts w:ascii="Times New Roman" w:eastAsia="ヒラギノ角ゴ Pro W3" w:hAnsi="Times New Roman" w:cs="Times New Roman"/>
                <w:color w:val="000000"/>
                <w:sz w:val="24"/>
                <w:szCs w:val="24"/>
              </w:rPr>
              <w:tab/>
            </w:r>
            <w:r w:rsidR="00C70D20">
              <w:rPr>
                <w:rFonts w:ascii="Times New Roman" w:eastAsia="ヒラギノ角ゴ Pro W3" w:hAnsi="Times New Roman" w:cs="Times New Roman"/>
                <w:color w:val="000000"/>
                <w:sz w:val="24"/>
                <w:szCs w:val="24"/>
              </w:rPr>
              <w:t>D etc.</w:t>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p>
          <w:p w14:paraId="59F82D5E" w14:textId="4B5A3CE7" w:rsidR="00DA4BD6" w:rsidRPr="00DA4BD6" w:rsidRDefault="0090715B" w:rsidP="00DA4BD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20F15714" w14:textId="5FDF5750" w:rsidR="00DA4BD6" w:rsidRPr="00DA4BD6" w:rsidRDefault="0090715B" w:rsidP="00DA4BD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65A64B44"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14:paraId="37A267F7"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14:paraId="6C7B36A9"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tc>
      </w:tr>
      <w:tr w:rsidR="00ED4B4B" w:rsidRPr="006040A2" w14:paraId="71D1B8BE" w14:textId="77777777" w:rsidTr="00DF1742">
        <w:trPr>
          <w:cantSplit/>
          <w:trHeight w:val="622"/>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26575B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WITHDRAWAL POLICY:  </w:t>
            </w:r>
          </w:p>
          <w:p w14:paraId="5961B5DC"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62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8AA49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25D935BC"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18EF30F6"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2B3601AB"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p>
          <w:p w14:paraId="51EACEB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38093B44"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5533720C"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31AB281A"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0E2E3CF3"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EE4DF0A" w14:textId="674BA9FF"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 miss</w:t>
            </w:r>
            <w:r w:rsidR="004B0856">
              <w:rPr>
                <w:rFonts w:ascii="Times New Roman" w:eastAsia="ヒラギノ角ゴ Pro W3" w:hAnsi="Times New Roman" w:cs="Times New Roman"/>
                <w:color w:val="000000"/>
                <w:sz w:val="24"/>
                <w:szCs w:val="24"/>
              </w:rPr>
              <w:t>ed</w:t>
            </w:r>
            <w:r w:rsidRPr="00B6340D">
              <w:rPr>
                <w:rFonts w:ascii="Times New Roman" w:eastAsia="ヒラギノ角ゴ Pro W3" w:hAnsi="Times New Roman" w:cs="Times New Roman"/>
                <w:color w:val="000000"/>
                <w:sz w:val="24"/>
                <w:szCs w:val="24"/>
              </w:rPr>
              <w:t xml:space="preserve"> hour. A professor can withdraw you from a course for excessive absences without your permission. (2002-03 College Catalog p.62) Do not leave early without informing me. This is disruptive and rude.</w:t>
            </w:r>
          </w:p>
          <w:p w14:paraId="4D4D554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ACD6C0C"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25B6C760"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700B7E7F"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0400B910"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2AC85615"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629B311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76B7AB9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7F3F2821"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34F37D7D" w14:textId="77777777" w:rsidR="0089558C" w:rsidRPr="0089558C" w:rsidRDefault="0089558C" w:rsidP="0089558C">
            <w:pPr>
              <w:spacing w:line="240" w:lineRule="auto"/>
              <w:ind w:left="720"/>
              <w:jc w:val="both"/>
              <w:rPr>
                <w:rFonts w:ascii="Times New Roman" w:eastAsia="ヒラギノ角ゴ Pro W3" w:hAnsi="Times New Roman" w:cs="Times New Roman"/>
                <w:color w:val="000000"/>
                <w:sz w:val="24"/>
                <w:szCs w:val="24"/>
              </w:rPr>
            </w:pPr>
          </w:p>
          <w:p w14:paraId="7C21F5DB" w14:textId="37885CFA" w:rsidR="0089558C" w:rsidRPr="0089558C" w:rsidRDefault="001F5F86" w:rsidP="00797941">
            <w:pPr>
              <w:spacing w:line="240" w:lineRule="auto"/>
              <w:jc w:val="both"/>
              <w:rPr>
                <w:rFonts w:ascii="Times New Roman" w:eastAsia="ヒラギノ角ゴ Pro W3" w:hAnsi="Times New Roman" w:cs="Times New Roman"/>
                <w:i/>
                <w:color w:val="000000"/>
                <w:sz w:val="20"/>
                <w:szCs w:val="24"/>
                <w:u w:val="single"/>
              </w:rPr>
            </w:pPr>
            <w:r>
              <w:rPr>
                <w:rFonts w:ascii="Times New Roman" w:eastAsia="ヒラギノ角ゴ Pro W3" w:hAnsi="Times New Roman" w:cs="Times New Roman"/>
                <w:i/>
                <w:color w:val="000000"/>
                <w:sz w:val="24"/>
                <w:szCs w:val="24"/>
                <w:highlight w:val="yellow"/>
                <w:u w:val="single"/>
              </w:rPr>
              <w:t>Any</w:t>
            </w:r>
            <w:r w:rsidR="0089558C" w:rsidRPr="00797941">
              <w:rPr>
                <w:rFonts w:ascii="Times New Roman" w:eastAsia="ヒラギノ角ゴ Pro W3" w:hAnsi="Times New Roman" w:cs="Times New Roman"/>
                <w:i/>
                <w:color w:val="000000"/>
                <w:sz w:val="24"/>
                <w:szCs w:val="24"/>
                <w:highlight w:val="yellow"/>
                <w:u w:val="single"/>
              </w:rPr>
              <w:t xml:space="preserve"> student knowing he/she is not passing the course </w:t>
            </w:r>
            <w:r w:rsidR="00797941" w:rsidRPr="00797941">
              <w:rPr>
                <w:rFonts w:ascii="Times New Roman" w:eastAsia="ヒラギノ角ゴ Pro W3" w:hAnsi="Times New Roman" w:cs="Times New Roman"/>
                <w:i/>
                <w:color w:val="000000"/>
                <w:sz w:val="24"/>
                <w:szCs w:val="24"/>
                <w:highlight w:val="yellow"/>
                <w:u w:val="single"/>
              </w:rPr>
              <w:t xml:space="preserve">but </w:t>
            </w:r>
            <w:r w:rsidR="0089558C" w:rsidRPr="00797941">
              <w:rPr>
                <w:rFonts w:ascii="Times New Roman" w:eastAsia="ヒラギノ角ゴ Pro W3" w:hAnsi="Times New Roman" w:cs="Times New Roman"/>
                <w:i/>
                <w:color w:val="000000"/>
                <w:sz w:val="24"/>
                <w:szCs w:val="24"/>
                <w:highlight w:val="yellow"/>
                <w:u w:val="single"/>
              </w:rPr>
              <w:t>fa</w:t>
            </w:r>
            <w:r w:rsidR="00D431EE" w:rsidRPr="00797941">
              <w:rPr>
                <w:rFonts w:ascii="Times New Roman" w:eastAsia="ヒラギノ角ゴ Pro W3" w:hAnsi="Times New Roman" w:cs="Times New Roman"/>
                <w:i/>
                <w:color w:val="000000"/>
                <w:sz w:val="24"/>
                <w:szCs w:val="24"/>
                <w:highlight w:val="yellow"/>
                <w:u w:val="single"/>
              </w:rPr>
              <w:t>il</w:t>
            </w:r>
            <w:r w:rsidR="002C0519">
              <w:rPr>
                <w:rFonts w:ascii="Times New Roman" w:eastAsia="ヒラギノ角ゴ Pro W3" w:hAnsi="Times New Roman" w:cs="Times New Roman"/>
                <w:i/>
                <w:color w:val="000000"/>
                <w:sz w:val="24"/>
                <w:szCs w:val="24"/>
                <w:highlight w:val="yellow"/>
                <w:u w:val="single"/>
              </w:rPr>
              <w:t>s</w:t>
            </w:r>
            <w:r w:rsidR="00D431EE" w:rsidRPr="00797941">
              <w:rPr>
                <w:rFonts w:ascii="Times New Roman" w:eastAsia="ヒラギノ角ゴ Pro W3" w:hAnsi="Times New Roman" w:cs="Times New Roman"/>
                <w:i/>
                <w:color w:val="000000"/>
                <w:sz w:val="24"/>
                <w:szCs w:val="24"/>
                <w:highlight w:val="yellow"/>
                <w:u w:val="single"/>
              </w:rPr>
              <w:t xml:space="preserve"> to withdraw by </w:t>
            </w:r>
            <w:r w:rsidR="00056132">
              <w:rPr>
                <w:rFonts w:ascii="Times New Roman" w:eastAsia="ヒラギノ角ゴ Pro W3" w:hAnsi="Times New Roman" w:cs="Times New Roman"/>
                <w:i/>
                <w:color w:val="000000"/>
                <w:sz w:val="24"/>
                <w:szCs w:val="24"/>
                <w:highlight w:val="yellow"/>
                <w:u w:val="single"/>
              </w:rPr>
              <w:t>July 24</w:t>
            </w:r>
            <w:r>
              <w:rPr>
                <w:rFonts w:ascii="Times New Roman" w:eastAsia="ヒラギノ角ゴ Pro W3" w:hAnsi="Times New Roman" w:cs="Times New Roman"/>
                <w:i/>
                <w:color w:val="000000"/>
                <w:sz w:val="24"/>
                <w:szCs w:val="24"/>
                <w:highlight w:val="yellow"/>
                <w:u w:val="single"/>
              </w:rPr>
              <w:t>, 2015 and</w:t>
            </w:r>
            <w:r w:rsidR="00797941" w:rsidRPr="00797941">
              <w:rPr>
                <w:rFonts w:ascii="Times New Roman" w:eastAsia="ヒラギノ角ゴ Pro W3" w:hAnsi="Times New Roman" w:cs="Times New Roman"/>
                <w:i/>
                <w:color w:val="000000"/>
                <w:sz w:val="24"/>
                <w:szCs w:val="24"/>
                <w:highlight w:val="yellow"/>
                <w:u w:val="single"/>
              </w:rPr>
              <w:t xml:space="preserve"> decides to</w:t>
            </w:r>
            <w:r w:rsidR="0089558C" w:rsidRPr="00797941">
              <w:rPr>
                <w:rFonts w:ascii="Times New Roman" w:eastAsia="ヒラギノ角ゴ Pro W3" w:hAnsi="Times New Roman" w:cs="Times New Roman"/>
                <w:i/>
                <w:color w:val="000000"/>
                <w:sz w:val="24"/>
                <w:szCs w:val="24"/>
                <w:highlight w:val="yellow"/>
                <w:u w:val="single"/>
              </w:rPr>
              <w:t xml:space="preserve"> sto</w:t>
            </w:r>
            <w:r w:rsidR="00797941" w:rsidRPr="00797941">
              <w:rPr>
                <w:rFonts w:ascii="Times New Roman" w:eastAsia="ヒラギノ角ゴ Pro W3" w:hAnsi="Times New Roman" w:cs="Times New Roman"/>
                <w:i/>
                <w:color w:val="000000"/>
                <w:sz w:val="24"/>
                <w:szCs w:val="24"/>
                <w:highlight w:val="yellow"/>
                <w:u w:val="single"/>
              </w:rPr>
              <w:t xml:space="preserve">p coming to class should know the professor will </w:t>
            </w:r>
            <w:r w:rsidR="00797941" w:rsidRPr="000727D2">
              <w:rPr>
                <w:rFonts w:ascii="Times New Roman" w:eastAsia="ヒラギノ角ゴ Pro W3" w:hAnsi="Times New Roman" w:cs="Times New Roman"/>
                <w:b/>
                <w:i/>
                <w:color w:val="000000"/>
                <w:sz w:val="24"/>
                <w:szCs w:val="24"/>
                <w:highlight w:val="yellow"/>
                <w:u w:val="single"/>
              </w:rPr>
              <w:t>not</w:t>
            </w:r>
            <w:r w:rsidR="00797941" w:rsidRPr="00797941">
              <w:rPr>
                <w:rFonts w:ascii="Times New Roman" w:eastAsia="ヒラギノ角ゴ Pro W3" w:hAnsi="Times New Roman" w:cs="Times New Roman"/>
                <w:i/>
                <w:color w:val="000000"/>
                <w:sz w:val="24"/>
                <w:szCs w:val="24"/>
                <w:highlight w:val="yellow"/>
                <w:u w:val="single"/>
              </w:rPr>
              <w:t xml:space="preserve"> withdraw him/her from the course</w:t>
            </w:r>
            <w:r>
              <w:rPr>
                <w:rFonts w:ascii="Times New Roman" w:eastAsia="ヒラギノ角ゴ Pro W3" w:hAnsi="Times New Roman" w:cs="Times New Roman"/>
                <w:i/>
                <w:color w:val="000000"/>
                <w:sz w:val="24"/>
                <w:szCs w:val="24"/>
                <w:highlight w:val="yellow"/>
                <w:u w:val="single"/>
              </w:rPr>
              <w:t>,</w:t>
            </w:r>
            <w:r w:rsidR="00797941" w:rsidRPr="00797941">
              <w:rPr>
                <w:rFonts w:ascii="Times New Roman" w:eastAsia="ヒラギノ角ゴ Pro W3" w:hAnsi="Times New Roman" w:cs="Times New Roman"/>
                <w:i/>
                <w:color w:val="000000"/>
                <w:sz w:val="24"/>
                <w:szCs w:val="24"/>
                <w:highlight w:val="yellow"/>
                <w:u w:val="single"/>
              </w:rPr>
              <w:t xml:space="preserve"> and the grade of F will be assigned.</w:t>
            </w:r>
          </w:p>
          <w:p w14:paraId="3DE1BD6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82C1986"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EDBDBE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38F3B6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8E6B13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52959C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E6710F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302F1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30435E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39470E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0BC182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AF82A0D"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D71F4EF"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7CE683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480D55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D84DF1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D6E6A1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FE7CE6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AE59F5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61F3569"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650BE6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12A57DA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ED4B4B" w:rsidRPr="006040A2" w14:paraId="6F201256" w14:textId="77777777" w:rsidTr="00311DB6">
        <w:trPr>
          <w:cantSplit/>
          <w:trHeight w:val="39"/>
        </w:trPr>
        <w:tc>
          <w:tcPr>
            <w:tcW w:w="238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4B32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MAKE-UP POLICY:  </w:t>
            </w:r>
          </w:p>
          <w:p w14:paraId="208916B7"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14:paraId="46392B8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1A475A4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3E5ED173"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5695EE16"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50DB9C81" w14:textId="77777777" w:rsidR="005C1D16" w:rsidRPr="006040A2" w:rsidRDefault="005C1D16" w:rsidP="00ED4B4B">
            <w:pPr>
              <w:spacing w:before="60" w:after="60" w:line="240" w:lineRule="auto"/>
              <w:rPr>
                <w:rFonts w:ascii="Times New Roman" w:eastAsia="ヒラギノ角ゴ Pro W3" w:hAnsi="Times New Roman" w:cs="Times New Roman"/>
                <w:b/>
                <w:color w:val="000000"/>
                <w:szCs w:val="24"/>
              </w:rPr>
            </w:pPr>
          </w:p>
          <w:p w14:paraId="140FEAE4" w14:textId="4EF4A1F9"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r w:rsidRPr="006040A2">
              <w:rPr>
                <w:rFonts w:ascii="Times New Roman" w:eastAsia="ヒラギノ角ゴ Pro W3" w:hAnsi="Times New Roman" w:cs="Times New Roman"/>
                <w:b/>
                <w:color w:val="000000"/>
                <w:szCs w:val="24"/>
              </w:rPr>
              <w:t>CLASS PARTICIPATION</w:t>
            </w:r>
            <w:r w:rsidR="00D068B2">
              <w:rPr>
                <w:rFonts w:ascii="Times New Roman" w:eastAsia="ヒラギノ角ゴ Pro W3" w:hAnsi="Times New Roman" w:cs="Times New Roman"/>
                <w:b/>
                <w:color w:val="000000"/>
                <w:szCs w:val="24"/>
              </w:rPr>
              <w:t>:</w:t>
            </w:r>
          </w:p>
        </w:tc>
        <w:tc>
          <w:tcPr>
            <w:tcW w:w="7758"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1B2E121"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Exams and Final Exam cannot be made up.  NO LATE ASSIGNMENTS WILL BE ACCEPTED. </w:t>
            </w:r>
          </w:p>
          <w:p w14:paraId="1818CCEB" w14:textId="6E7488CA"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p>
          <w:p w14:paraId="0A79FF5C" w14:textId="1CFE9172" w:rsidR="005C1D16" w:rsidRPr="006040A2" w:rsidRDefault="00434F33"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Only documented special situations will count as exceptions to these rules.</w:t>
            </w:r>
          </w:p>
          <w:p w14:paraId="05461171"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C17C52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6F4918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4F8113F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25E7854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DEFF3F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397027E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1EB7671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7CFBA51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5CF9503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r w:rsidRPr="006040A2">
              <w:rPr>
                <w:rFonts w:ascii="Times New Roman" w:eastAsia="ヒラギノ角ゴ Pro W3" w:hAnsi="Times New Roman" w:cs="Times New Roman"/>
                <w:color w:val="000000"/>
                <w:sz w:val="24"/>
                <w:szCs w:val="24"/>
              </w:rPr>
              <w:t xml:space="preserve"> a</w:t>
            </w:r>
            <w:r w:rsidRPr="005C1D16">
              <w:rPr>
                <w:rFonts w:ascii="Times New Roman" w:eastAsia="ヒラギノ角ゴ Pro W3" w:hAnsi="Times New Roman" w:cs="Times New Roman"/>
                <w:color w:val="000000"/>
                <w:sz w:val="24"/>
                <w:szCs w:val="24"/>
              </w:rPr>
              <w:t>ssignments form part of your participation grade</w:t>
            </w:r>
          </w:p>
          <w:p w14:paraId="6387980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3E1733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B0E7AF8"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5590627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F1D8DE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4BD98C44"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73E6F32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E0A1E7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653EACCA"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responds</w:t>
            </w:r>
            <w:proofErr w:type="gramEnd"/>
            <w:r w:rsidR="005C1D16" w:rsidRPr="005C1D16">
              <w:rPr>
                <w:rFonts w:ascii="Times New Roman" w:eastAsia="ヒラギノ角ゴ Pro W3" w:hAnsi="Times New Roman" w:cs="Times New Roman"/>
                <w:color w:val="000000"/>
                <w:sz w:val="24"/>
                <w:szCs w:val="24"/>
              </w:rPr>
              <w:t xml:space="preserve"> correctly.</w:t>
            </w:r>
          </w:p>
          <w:p w14:paraId="3077B633"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7B957CD1"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correct</w:t>
            </w:r>
            <w:proofErr w:type="gramEnd"/>
            <w:r w:rsidR="005C1D16" w:rsidRPr="005C1D16">
              <w:rPr>
                <w:rFonts w:ascii="Times New Roman" w:eastAsia="ヒラギノ角ゴ Pro W3" w:hAnsi="Times New Roman" w:cs="Times New Roman"/>
                <w:color w:val="000000"/>
                <w:sz w:val="24"/>
                <w:szCs w:val="24"/>
              </w:rPr>
              <w:t>.</w:t>
            </w:r>
          </w:p>
          <w:p w14:paraId="30E26A4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791394C8"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effort</w:t>
            </w:r>
            <w:proofErr w:type="gramEnd"/>
            <w:r w:rsidRPr="005C1D16">
              <w:rPr>
                <w:rFonts w:ascii="Times New Roman" w:eastAsia="ヒラギノ角ゴ Pro W3" w:hAnsi="Times New Roman" w:cs="Times New Roman"/>
                <w:color w:val="000000"/>
                <w:sz w:val="24"/>
                <w:szCs w:val="24"/>
              </w:rPr>
              <w:t xml:space="preserve">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7F3FB3F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49E704FC"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6040A2">
              <w:rPr>
                <w:rFonts w:ascii="Times New Roman" w:eastAsia="ヒラギノ角ゴ Pro W3" w:hAnsi="Times New Roman" w:cs="Times New Roman"/>
                <w:color w:val="000000"/>
                <w:sz w:val="24"/>
                <w:szCs w:val="24"/>
              </w:rPr>
              <w:t>class</w:t>
            </w:r>
            <w:proofErr w:type="gramEnd"/>
            <w:r w:rsidRPr="006040A2">
              <w:rPr>
                <w:rFonts w:ascii="Times New Roman" w:eastAsia="ヒラギノ角ゴ Pro W3" w:hAnsi="Times New Roman" w:cs="Times New Roman"/>
                <w:color w:val="000000"/>
                <w:sz w:val="24"/>
                <w:szCs w:val="24"/>
              </w:rPr>
              <w:t>, does n</w:t>
            </w:r>
            <w:r w:rsidRPr="005C1D16">
              <w:rPr>
                <w:rFonts w:ascii="Times New Roman" w:eastAsia="ヒラギノ角ゴ Pro W3" w:hAnsi="Times New Roman" w:cs="Times New Roman"/>
                <w:color w:val="000000"/>
                <w:sz w:val="24"/>
                <w:szCs w:val="24"/>
              </w:rPr>
              <w:t xml:space="preserve">ot have materials ready, and is absent </w:t>
            </w:r>
          </w:p>
          <w:p w14:paraId="3EB708B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frequently</w:t>
            </w:r>
            <w:proofErr w:type="gramEnd"/>
            <w:r w:rsidRPr="005C1D16">
              <w:rPr>
                <w:rFonts w:ascii="Times New Roman" w:eastAsia="ヒラギノ角ゴ Pro W3" w:hAnsi="Times New Roman" w:cs="Times New Roman"/>
                <w:color w:val="000000"/>
                <w:sz w:val="24"/>
                <w:szCs w:val="24"/>
              </w:rPr>
              <w:t>.</w:t>
            </w:r>
          </w:p>
          <w:p w14:paraId="0ED563A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2B5C4F4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w:t>
            </w:r>
            <w:proofErr w:type="gramEnd"/>
            <w:r w:rsidRPr="005C1D16">
              <w:rPr>
                <w:rFonts w:ascii="Times New Roman" w:eastAsia="ヒラギノ角ゴ Pro W3" w:hAnsi="Times New Roman" w:cs="Times New Roman"/>
                <w:color w:val="000000"/>
                <w:sz w:val="24"/>
                <w:szCs w:val="24"/>
              </w:rPr>
              <w:t xml:space="preserve"> class, and is absent most of the time.</w:t>
            </w:r>
          </w:p>
          <w:p w14:paraId="0F5A930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0C6BEB9"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38F708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0DC18F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6B7CC7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42B1B2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4BCF2D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FBE10BB"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994A6DC"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6D1FFF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156845A"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14:paraId="3D2CE549" w14:textId="77777777" w:rsidTr="00311DB6">
        <w:trPr>
          <w:cantSplit/>
          <w:trHeight w:val="84"/>
        </w:trPr>
        <w:tc>
          <w:tcPr>
            <w:tcW w:w="238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6C5C7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ACADEMIC HONESTY:  </w:t>
            </w:r>
          </w:p>
          <w:p w14:paraId="242308FC"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6F1C6C48"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307303F6"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476BCD4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0DB01A7B"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758"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7F49ECD" w14:textId="77777777" w:rsidR="00ED4B4B" w:rsidRPr="00D62297"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D62297">
              <w:rPr>
                <w:rFonts w:ascii="Times New Roman" w:eastAsia="ヒラギノ角ゴ Pro W3" w:hAnsi="Times New Roman" w:cs="Times New Roman"/>
                <w:color w:val="000000"/>
                <w:sz w:val="20"/>
                <w:szCs w:val="24"/>
                <w:highlight w:val="yellow"/>
              </w:rPr>
              <w:t>states</w:t>
            </w:r>
            <w:proofErr w:type="gramEnd"/>
            <w:r w:rsidRPr="00D62297">
              <w:rPr>
                <w:rFonts w:ascii="Times New Roman" w:eastAsia="ヒラギノ角ゴ Pro W3" w:hAnsi="Times New Roman" w:cs="Times New Roman"/>
                <w:color w:val="000000"/>
                <w:sz w:val="20"/>
                <w:szCs w:val="24"/>
                <w:highlight w:val="yellow"/>
              </w:rPr>
              <w:t xml:space="preserve"> “group project.”  Any act of academic dishonesty will be handled in accordance with Valencia policy as set forth in the Student Handbook and Catalog.</w:t>
            </w:r>
          </w:p>
          <w:p w14:paraId="303E0D12" w14:textId="77777777" w:rsidR="00552BBC" w:rsidRPr="006040A2" w:rsidRDefault="00552BBC" w:rsidP="00552BBC">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Plagiarism will not be tolerated and will result in a failing grade for the assignment.</w:t>
            </w:r>
          </w:p>
          <w:p w14:paraId="3E7CE834" w14:textId="494E5D53" w:rsidR="00D62297" w:rsidRPr="006040A2" w:rsidRDefault="00D62297"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w:t>
            </w:r>
          </w:p>
          <w:p w14:paraId="58E4E28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5FD3A531" w14:textId="77777777" w:rsidR="007577AE" w:rsidRPr="006040A2" w:rsidRDefault="00ED4B4B"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55753991" w14:textId="77777777" w:rsidR="007577AE" w:rsidRPr="007577AE" w:rsidRDefault="007577AE" w:rsidP="007577AE">
            <w:pPr>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VCC Expected student conduct: 10-03 Student Code of Conduct</w:t>
            </w:r>
          </w:p>
          <w:tbl>
            <w:tblPr>
              <w:tblW w:w="0" w:type="auto"/>
              <w:tblInd w:w="12" w:type="dxa"/>
              <w:shd w:val="clear" w:color="auto" w:fill="FFFFFF"/>
              <w:tblLayout w:type="fixed"/>
              <w:tblLook w:val="0000" w:firstRow="0" w:lastRow="0" w:firstColumn="0" w:lastColumn="0" w:noHBand="0" w:noVBand="0"/>
            </w:tblPr>
            <w:tblGrid>
              <w:gridCol w:w="2059"/>
              <w:gridCol w:w="1317"/>
            </w:tblGrid>
            <w:tr w:rsidR="007577AE" w:rsidRPr="007577AE" w14:paraId="32EAE6DA" w14:textId="77777777" w:rsidTr="008C4A54">
              <w:trPr>
                <w:cantSplit/>
                <w:trHeight w:val="72"/>
              </w:trPr>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2E57AE" w14:textId="77777777"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E6662F"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7577AE" w:rsidRPr="007577AE" w14:paraId="7E6A5986" w14:textId="77777777" w:rsidTr="008C4A54">
              <w:trPr>
                <w:cantSplit/>
                <w:trHeight w:val="72"/>
              </w:trPr>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7017F" w14:textId="77777777"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F17034"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14:paraId="50F95354" w14:textId="77777777" w:rsidR="007577AE" w:rsidRPr="007577AE" w:rsidRDefault="007577AE" w:rsidP="007577AE">
            <w:pPr>
              <w:rPr>
                <w:rFonts w:ascii="Times New Roman" w:eastAsia="ヒラギノ角ゴ Pro W3" w:hAnsi="Times New Roman" w:cs="Times New Roman"/>
                <w:color w:val="000000"/>
                <w:sz w:val="24"/>
                <w:szCs w:val="20"/>
              </w:rPr>
            </w:pPr>
          </w:p>
          <w:p w14:paraId="07FE9BDB" w14:textId="68E6BC8B" w:rsidR="007577AE" w:rsidRPr="007577AE"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 xml:space="preserve">College is dedicated to the advancement of knowledge and learning, and to the development of responsible personal and social </w:t>
            </w:r>
            <w:proofErr w:type="gramStart"/>
            <w:r w:rsidRPr="007577AE">
              <w:rPr>
                <w:rFonts w:ascii="Times New Roman" w:eastAsia="ヒラギノ角ゴ Pro W3" w:hAnsi="Times New Roman" w:cs="Times New Roman"/>
                <w:color w:val="000000"/>
                <w:sz w:val="24"/>
                <w:szCs w:val="24"/>
              </w:rPr>
              <w:t>conduct</w:t>
            </w:r>
            <w:proofErr w:type="gramEnd"/>
            <w:r w:rsidRPr="007577AE">
              <w:rPr>
                <w:rFonts w:ascii="Times New Roman" w:eastAsia="ヒラギノ角ゴ Pro W3" w:hAnsi="Times New Roman" w:cs="Times New Roman"/>
                <w:color w:val="000000"/>
                <w:sz w:val="24"/>
                <w:szCs w:val="24"/>
              </w:rPr>
              <w: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w:t>
            </w:r>
            <w:r w:rsidR="00D068B2">
              <w:rPr>
                <w:rFonts w:ascii="Times New Roman" w:eastAsia="ヒラギノ角ゴ Pro W3" w:hAnsi="Times New Roman" w:cs="Times New Roman"/>
                <w:color w:val="000000"/>
                <w:sz w:val="24"/>
                <w:szCs w:val="24"/>
              </w:rPr>
              <w:t xml:space="preserve">ct to other disciplinary action, </w:t>
            </w:r>
            <w:r w:rsidRPr="007577AE">
              <w:rPr>
                <w:rFonts w:ascii="Times New Roman" w:eastAsia="ヒラギノ角ゴ Pro W3" w:hAnsi="Times New Roman" w:cs="Times New Roman"/>
                <w:color w:val="000000"/>
                <w:sz w:val="24"/>
                <w:szCs w:val="24"/>
              </w:rPr>
              <w:t>which may include a warning, withdrawal from class, probation, suspension, or expulsion from the college.  Please read the Student Code of Conduct in the current Valencia Student Handbook. </w:t>
            </w:r>
          </w:p>
          <w:p w14:paraId="4DADC7F8"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10"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14:paraId="1EDD63C4" w14:textId="77777777" w:rsidR="007577AE" w:rsidRPr="006040A2" w:rsidRDefault="007577AE" w:rsidP="00ED4B4B">
            <w:pPr>
              <w:spacing w:after="0" w:line="240" w:lineRule="auto"/>
              <w:rPr>
                <w:rFonts w:ascii="Times New Roman" w:eastAsia="ヒラギノ角ゴ Pro W3" w:hAnsi="Times New Roman" w:cs="Times New Roman"/>
                <w:color w:val="000000"/>
                <w:sz w:val="24"/>
                <w:szCs w:val="24"/>
              </w:rPr>
            </w:pPr>
          </w:p>
          <w:p w14:paraId="2E49148B" w14:textId="77777777" w:rsidR="00ED4B4B" w:rsidRPr="006040A2" w:rsidRDefault="00ED4B4B"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44A5F721" w14:textId="7491D3B3"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may collaborate in group</w:t>
            </w:r>
            <w:r w:rsidR="00D068B2">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4"/>
                <w:szCs w:val="24"/>
              </w:rPr>
              <w:t xml:space="preserve">assignments. Collaboration </w:t>
            </w:r>
            <w:bookmarkStart w:id="2" w:name="_GoBack"/>
            <w:bookmarkEnd w:id="2"/>
            <w:r w:rsidRPr="006040A2">
              <w:rPr>
                <w:rFonts w:ascii="Times New Roman" w:eastAsia="ヒラギノ角ゴ Pro W3" w:hAnsi="Times New Roman" w:cs="Times New Roman"/>
                <w:color w:val="000000"/>
                <w:sz w:val="24"/>
                <w:szCs w:val="24"/>
              </w:rPr>
              <w:t xml:space="preserve">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2E0696A3" w14:textId="77777777"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14:paraId="707440FB" w14:textId="30E0634B" w:rsidR="00960653" w:rsidRPr="006040A2" w:rsidRDefault="00ED4B4B" w:rsidP="00960653">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are responsible for preparing for class by reading pre-assigned readings and completing assignment</w:t>
            </w:r>
            <w:r w:rsidR="00960653">
              <w:rPr>
                <w:rFonts w:ascii="Times New Roman" w:eastAsia="ヒラギノ角ゴ Pro W3" w:hAnsi="Times New Roman" w:cs="Times New Roman"/>
                <w:color w:val="000000"/>
                <w:sz w:val="24"/>
                <w:szCs w:val="24"/>
              </w:rPr>
              <w:t xml:space="preserve">s. </w:t>
            </w:r>
          </w:p>
          <w:p w14:paraId="29C73E7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ECD3125" w14:textId="77777777" w:rsidR="005C1D16" w:rsidRPr="006040A2" w:rsidRDefault="005C1D16" w:rsidP="00ED4B4B">
            <w:pPr>
              <w:tabs>
                <w:tab w:val="num" w:pos="720"/>
              </w:tabs>
              <w:spacing w:after="240" w:line="240" w:lineRule="auto"/>
              <w:rPr>
                <w:rFonts w:ascii="Times New Roman" w:eastAsia="ヒラギノ角ゴ Pro W3" w:hAnsi="Times New Roman" w:cs="Times New Roman"/>
                <w:color w:val="000000"/>
                <w:sz w:val="24"/>
                <w:szCs w:val="24"/>
              </w:rPr>
            </w:pPr>
          </w:p>
          <w:p w14:paraId="3C006CCC"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75A992F"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69B3A06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2B1E5548"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5BA834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F4ADF49"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664B89B"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310AD7EB"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080A226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07D6563C"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4B6F198"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 </w:t>
            </w:r>
          </w:p>
          <w:p w14:paraId="395F3E18" w14:textId="77777777" w:rsidR="00ED4B4B" w:rsidRPr="006040A2" w:rsidRDefault="00ED4B4B" w:rsidP="00ED4B4B">
            <w:pPr>
              <w:numPr>
                <w:ilvl w:val="0"/>
                <w:numId w:val="1"/>
              </w:numPr>
              <w:tabs>
                <w:tab w:val="num" w:pos="720"/>
              </w:tabs>
              <w:spacing w:before="100" w:after="100" w:line="240" w:lineRule="auto"/>
              <w:ind w:left="720" w:hanging="360"/>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use of the computers in the language lab is exclusively for activities relevant to the class. The language lab is not a printing lab, so you are not allowed to print papers in the language lab. Also, you are not allowed to "chat" or go to sites like “My space" or check your bank account during your time in the lab. You will be warned not to do so once but if the behavior continues, you could be asked to leave the language lab.  You are not to modify any hardware or software system configuration or setting. Activities not in accordance with the Valencia Student Code of Conduct will be considered a violation.</w:t>
            </w:r>
          </w:p>
          <w:p w14:paraId="15DDEB7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7D9E4E4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62BEE022" w14:textId="77777777" w:rsidTr="00063E9A">
        <w:trPr>
          <w:cantSplit/>
          <w:trHeight w:val="13220"/>
        </w:trPr>
        <w:tc>
          <w:tcPr>
            <w:tcW w:w="238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E64FB0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3004A9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D3B2CB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22E835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71161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66A464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615FED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DF103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C7D129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53E650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B665E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17131A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E89C2F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609FAB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7E31FB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F44409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86DBE0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20446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1EDC55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9B7855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08387C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0FC524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AED531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99AF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BF7AE5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7E820F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766B8E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D050E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DCA5995" w14:textId="77777777" w:rsidR="00330B0F" w:rsidRDefault="00330B0F" w:rsidP="00ED4B4B">
            <w:pPr>
              <w:spacing w:before="60" w:after="60" w:line="240" w:lineRule="auto"/>
              <w:rPr>
                <w:rFonts w:ascii="Times New Roman" w:eastAsia="ヒラギノ角ゴ Pro W3" w:hAnsi="Times New Roman" w:cs="Times New Roman"/>
                <w:color w:val="000000"/>
              </w:rPr>
            </w:pPr>
          </w:p>
          <w:p w14:paraId="3129189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0A22F35" w14:textId="77777777" w:rsidR="007577AE" w:rsidRPr="006040A2" w:rsidRDefault="007577AE" w:rsidP="00ED4B4B">
            <w:pPr>
              <w:spacing w:before="60" w:after="60"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INTERNET RESEARCH</w:t>
            </w:r>
          </w:p>
          <w:p w14:paraId="38F9B48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E8EB82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3C146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81970C5"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030820CB"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3B67ACFA"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1363D61A" w14:textId="77777777" w:rsidR="00176AE3" w:rsidRPr="006040A2" w:rsidRDefault="00176AE3" w:rsidP="00ED4B4B">
            <w:pPr>
              <w:spacing w:before="60" w:after="60" w:line="240" w:lineRule="auto"/>
              <w:rPr>
                <w:rFonts w:ascii="Times New Roman" w:eastAsia="ヒラギノ角ゴ Pro W3" w:hAnsi="Times New Roman" w:cs="Times New Roman"/>
                <w:color w:val="000000"/>
                <w:sz w:val="20"/>
                <w:szCs w:val="24"/>
              </w:rPr>
            </w:pPr>
          </w:p>
          <w:p w14:paraId="7656CD5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F85F891" w14:textId="77777777" w:rsidR="00ED4B4B" w:rsidRDefault="00ED4B4B" w:rsidP="00ED4B4B">
            <w:pPr>
              <w:spacing w:before="60" w:after="60" w:line="240" w:lineRule="auto"/>
              <w:rPr>
                <w:rFonts w:ascii="Times New Roman" w:eastAsia="ヒラギノ角ゴ Pro W3" w:hAnsi="Times New Roman" w:cs="Times New Roman"/>
                <w:color w:val="000000"/>
                <w:sz w:val="20"/>
                <w:szCs w:val="24"/>
              </w:rPr>
            </w:pPr>
          </w:p>
          <w:p w14:paraId="419DB0B6"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59910E62"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2CE19E65"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66864588"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48265F21"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031C3DF9"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6D8229C9"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3589E3EE"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05F9FF33"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62C003EB"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7B6337A4"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285A96A6"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365232C0"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0A71BE6E" w14:textId="77777777" w:rsidR="00176AE3" w:rsidRDefault="00176AE3" w:rsidP="00ED4B4B">
            <w:pPr>
              <w:spacing w:before="60" w:after="60" w:line="240" w:lineRule="auto"/>
              <w:rPr>
                <w:rFonts w:ascii="Times New Roman" w:eastAsia="ヒラギノ角ゴ Pro W3" w:hAnsi="Times New Roman" w:cs="Times New Roman"/>
                <w:color w:val="000000"/>
                <w:sz w:val="20"/>
                <w:szCs w:val="24"/>
              </w:rPr>
            </w:pPr>
          </w:p>
          <w:p w14:paraId="6956BCA7" w14:textId="20F3440A" w:rsidR="00176AE3" w:rsidRPr="00176AE3" w:rsidRDefault="00176AE3" w:rsidP="00ED4B4B">
            <w:pPr>
              <w:spacing w:before="60" w:after="60" w:line="240" w:lineRule="auto"/>
              <w:rPr>
                <w:rFonts w:ascii="Times New Roman" w:eastAsia="ヒラギノ角ゴ Pro W3" w:hAnsi="Times New Roman" w:cs="Times New Roman"/>
                <w:color w:val="000000"/>
                <w:sz w:val="20"/>
                <w:szCs w:val="24"/>
              </w:rPr>
            </w:pPr>
          </w:p>
        </w:tc>
        <w:tc>
          <w:tcPr>
            <w:tcW w:w="7758"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9045AF" w14:textId="77777777" w:rsidR="007577AE" w:rsidRPr="00063E9A" w:rsidRDefault="007577AE" w:rsidP="007577AE">
            <w:pPr>
              <w:spacing w:after="0" w:line="240" w:lineRule="auto"/>
              <w:rPr>
                <w:rFonts w:ascii="Times New Roman" w:eastAsia="ヒラギノ角ゴ Pro W3" w:hAnsi="Times New Roman" w:cs="Times New Roman"/>
                <w:color w:val="000000"/>
              </w:rPr>
            </w:pPr>
            <w:r w:rsidRPr="00063E9A">
              <w:rPr>
                <w:rFonts w:ascii="Times New Roman" w:eastAsia="ヒラギノ角ゴ Pro W3" w:hAnsi="Times New Roman" w:cs="Times New Roman"/>
                <w:color w:val="000000"/>
              </w:rPr>
              <w:t xml:space="preserve">Students who are absent are fully responsible for all material covered in class. Leaving a message on my phone or sending </w:t>
            </w:r>
            <w:proofErr w:type="gramStart"/>
            <w:r w:rsidRPr="00063E9A">
              <w:rPr>
                <w:rFonts w:ascii="Times New Roman" w:eastAsia="ヒラギノ角ゴ Pro W3" w:hAnsi="Times New Roman" w:cs="Times New Roman"/>
                <w:color w:val="000000"/>
              </w:rPr>
              <w:t>an e</w:t>
            </w:r>
            <w:proofErr w:type="gramEnd"/>
            <w:r w:rsidRPr="00063E9A">
              <w:rPr>
                <w:rFonts w:ascii="Times New Roman" w:eastAsia="ヒラギノ角ゴ Pro W3" w:hAnsi="Times New Roman" w:cs="Times New Roman"/>
                <w:color w:val="000000"/>
              </w:rPr>
              <w:t>-mail will not be an excused absence.  Make sure you can contact your classmates too.</w:t>
            </w:r>
          </w:p>
          <w:p w14:paraId="1CCE1D73" w14:textId="77777777" w:rsidR="007577AE" w:rsidRPr="00063E9A" w:rsidRDefault="007577AE" w:rsidP="007577AE">
            <w:pPr>
              <w:tabs>
                <w:tab w:val="num" w:pos="720"/>
              </w:tabs>
              <w:spacing w:after="0" w:line="240" w:lineRule="auto"/>
              <w:rPr>
                <w:rFonts w:ascii="Times New Roman" w:eastAsia="ヒラギノ角ゴ Pro W3" w:hAnsi="Times New Roman" w:cs="Times New Roman"/>
                <w:color w:val="000000"/>
              </w:rPr>
            </w:pPr>
            <w:r w:rsidRPr="00063E9A">
              <w:rPr>
                <w:rFonts w:ascii="Times New Roman" w:eastAsia="ヒラギノ角ゴ Pro W3" w:hAnsi="Times New Roman" w:cs="Times New Roman"/>
                <w:color w:val="000000"/>
              </w:rPr>
              <w:t xml:space="preserve">Students should bring the textbook and any other material required for class. </w:t>
            </w:r>
          </w:p>
          <w:p w14:paraId="2A4C7435" w14:textId="77777777" w:rsidR="007577AE" w:rsidRPr="00063E9A" w:rsidRDefault="007577AE" w:rsidP="007577AE">
            <w:pPr>
              <w:tabs>
                <w:tab w:val="num" w:pos="720"/>
              </w:tabs>
              <w:spacing w:after="0" w:line="240" w:lineRule="auto"/>
              <w:rPr>
                <w:rFonts w:ascii="Times New Roman" w:eastAsia="ヒラギノ角ゴ Pro W3" w:hAnsi="Times New Roman" w:cs="Times New Roman"/>
                <w:color w:val="000000"/>
              </w:rPr>
            </w:pPr>
            <w:r w:rsidRPr="00063E9A">
              <w:rPr>
                <w:rFonts w:ascii="Times New Roman" w:eastAsia="ヒラギノ角ゴ Pro W3" w:hAnsi="Times New Roman" w:cs="Times New Roman"/>
                <w:color w:val="000000"/>
              </w:rPr>
              <w:t>During exams and quizzes, students may not leave the room.</w:t>
            </w:r>
          </w:p>
          <w:p w14:paraId="5212EE45" w14:textId="77777777" w:rsidR="007577AE" w:rsidRPr="00063E9A" w:rsidRDefault="007577AE" w:rsidP="007577AE">
            <w:pPr>
              <w:spacing w:after="0" w:line="240" w:lineRule="auto"/>
              <w:ind w:firstLine="720"/>
              <w:jc w:val="both"/>
              <w:rPr>
                <w:rFonts w:ascii="Times New Roman" w:eastAsia="ヒラギノ角ゴ Pro W3" w:hAnsi="Times New Roman" w:cs="Times New Roman"/>
                <w:color w:val="000000"/>
              </w:rPr>
            </w:pPr>
          </w:p>
          <w:p w14:paraId="3B4B9ED0" w14:textId="0BCB7891" w:rsidR="007577AE" w:rsidRPr="00063E9A" w:rsidRDefault="007577AE" w:rsidP="007577AE">
            <w:pPr>
              <w:tabs>
                <w:tab w:val="num" w:pos="720"/>
              </w:tabs>
              <w:spacing w:after="0" w:line="240" w:lineRule="auto"/>
              <w:jc w:val="both"/>
              <w:rPr>
                <w:rFonts w:ascii="Times New Roman" w:eastAsia="ヒラギノ角ゴ Pro W3" w:hAnsi="Times New Roman" w:cs="Times New Roman"/>
                <w:color w:val="000000"/>
              </w:rPr>
            </w:pPr>
            <w:r w:rsidRPr="00063E9A">
              <w:rPr>
                <w:rFonts w:ascii="Times New Roman" w:eastAsia="ヒラギノ角ゴ Pro W3" w:hAnsi="Times New Roman" w:cs="Times New Roman"/>
                <w:color w:val="000000"/>
              </w:rPr>
              <w:t>The instructor’s office extension is ___</w:t>
            </w:r>
            <w:r w:rsidR="000727D2" w:rsidRPr="00063E9A">
              <w:rPr>
                <w:rFonts w:ascii="Times New Roman" w:eastAsia="ヒラギノ角ゴ Pro W3" w:hAnsi="Times New Roman" w:cs="Times New Roman"/>
                <w:color w:val="000000"/>
              </w:rPr>
              <w:t>1473</w:t>
            </w:r>
            <w:r w:rsidR="00330B0F" w:rsidRPr="00063E9A">
              <w:rPr>
                <w:rFonts w:ascii="Times New Roman" w:eastAsia="ヒラギノ角ゴ Pro W3" w:hAnsi="Times New Roman" w:cs="Times New Roman"/>
                <w:color w:val="000000"/>
              </w:rPr>
              <w:t>_</w:t>
            </w:r>
            <w:r w:rsidRPr="00063E9A">
              <w:rPr>
                <w:rFonts w:ascii="Times New Roman" w:eastAsia="ヒラギノ角ゴ Pro W3" w:hAnsi="Times New Roman" w:cs="Times New Roman"/>
                <w:color w:val="000000"/>
              </w:rPr>
              <w:t xml:space="preserve">_.  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14:paraId="5F1871EB" w14:textId="77777777" w:rsidR="007577AE" w:rsidRPr="00063E9A" w:rsidRDefault="007577AE" w:rsidP="007577AE">
            <w:pPr>
              <w:spacing w:after="0" w:line="240" w:lineRule="auto"/>
              <w:ind w:left="720"/>
              <w:rPr>
                <w:rFonts w:ascii="Times New Roman" w:eastAsia="ヒラギノ角ゴ Pro W3" w:hAnsi="Times New Roman" w:cs="Times New Roman"/>
                <w:color w:val="000000"/>
              </w:rPr>
            </w:pPr>
          </w:p>
          <w:p w14:paraId="47D734D7" w14:textId="77777777" w:rsidR="007577AE" w:rsidRPr="00063E9A" w:rsidRDefault="007577AE" w:rsidP="007577AE">
            <w:pPr>
              <w:tabs>
                <w:tab w:val="num" w:pos="720"/>
              </w:tabs>
              <w:spacing w:after="240" w:line="240" w:lineRule="auto"/>
              <w:rPr>
                <w:rFonts w:ascii="Times New Roman" w:eastAsia="ヒラギノ角ゴ Pro W3" w:hAnsi="Times New Roman" w:cs="Times New Roman"/>
                <w:color w:val="000000"/>
              </w:rPr>
            </w:pPr>
            <w:r w:rsidRPr="00063E9A">
              <w:rPr>
                <w:rFonts w:ascii="Times New Roman" w:eastAsia="ヒラギノ角ゴ Pro W3" w:hAnsi="Times New Roman" w:cs="Times New Roman"/>
                <w:color w:val="000000"/>
              </w:rPr>
              <w:t xml:space="preserve">Wandering in and out of the classroom without prior permission is unacceptable and you could lose participation points for doing so. Doing such things will affect your grade. </w:t>
            </w:r>
          </w:p>
          <w:p w14:paraId="3E640E41" w14:textId="5C4768A1" w:rsidR="007577AE" w:rsidRPr="00063E9A" w:rsidRDefault="007577AE" w:rsidP="00D02011">
            <w:pPr>
              <w:tabs>
                <w:tab w:val="num" w:pos="720"/>
              </w:tabs>
              <w:spacing w:after="240" w:line="240" w:lineRule="auto"/>
              <w:rPr>
                <w:rFonts w:ascii="Times New Roman" w:eastAsia="ヒラギノ角ゴ Pro W3" w:hAnsi="Times New Roman" w:cs="Times New Roman"/>
                <w:color w:val="000000"/>
              </w:rPr>
            </w:pPr>
            <w:r w:rsidRPr="00063E9A">
              <w:rPr>
                <w:rFonts w:ascii="Times New Roman" w:eastAsia="ヒラギノ角ゴ Pro W3" w:hAnsi="Times New Roman" w:cs="Times New Roman"/>
                <w:color w:val="000000"/>
              </w:rPr>
              <w:t>Also, improper conduct like interrupting too much, talking with peers,</w:t>
            </w:r>
            <w:r w:rsidR="00BC25DF" w:rsidRPr="00063E9A">
              <w:rPr>
                <w:rFonts w:ascii="Times New Roman" w:eastAsia="ヒラギノ角ゴ Pro W3" w:hAnsi="Times New Roman" w:cs="Times New Roman"/>
                <w:color w:val="000000"/>
              </w:rPr>
              <w:t xml:space="preserve"> being</w:t>
            </w:r>
            <w:r w:rsidRPr="00063E9A">
              <w:rPr>
                <w:rFonts w:ascii="Times New Roman" w:eastAsia="ヒラギノ角ゴ Pro W3" w:hAnsi="Times New Roman" w:cs="Times New Roman"/>
                <w:color w:val="000000"/>
              </w:rPr>
              <w:t xml:space="preserve"> disrespectful to professor and peers will affect your grade. Joking and having small conversations while the professor or peers are talking are considered disruptive behavior and will not be tolerated. </w:t>
            </w:r>
          </w:p>
          <w:p w14:paraId="1F839FE5" w14:textId="77777777" w:rsidR="007577AE" w:rsidRPr="00063E9A" w:rsidRDefault="007577AE" w:rsidP="007577AE">
            <w:pPr>
              <w:tabs>
                <w:tab w:val="num" w:pos="720"/>
              </w:tabs>
              <w:spacing w:after="240" w:line="240" w:lineRule="auto"/>
              <w:jc w:val="both"/>
              <w:rPr>
                <w:rFonts w:ascii="Times New Roman" w:eastAsia="ヒラギノ角ゴ Pro W3" w:hAnsi="Times New Roman" w:cs="Times New Roman"/>
                <w:color w:val="000000"/>
              </w:rPr>
            </w:pPr>
            <w:r w:rsidRPr="00063E9A">
              <w:rPr>
                <w:rFonts w:ascii="Times New Roman" w:eastAsia="ヒラギノ角ゴ Pro W3" w:hAnsi="Times New Roman" w:cs="Times New Roman"/>
                <w:color w:val="000000"/>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 </w:t>
            </w:r>
          </w:p>
          <w:p w14:paraId="397E47D6" w14:textId="5DB77F35" w:rsidR="00330B0F" w:rsidRDefault="007577AE" w:rsidP="00960653">
            <w:pPr>
              <w:tabs>
                <w:tab w:val="num" w:pos="720"/>
              </w:tabs>
              <w:spacing w:before="100" w:after="100" w:line="240" w:lineRule="auto"/>
              <w:jc w:val="both"/>
              <w:rPr>
                <w:rFonts w:ascii="Times New Roman" w:eastAsia="ヒラギノ角ゴ Pro W3" w:hAnsi="Times New Roman" w:cs="Times New Roman"/>
                <w:color w:val="000000"/>
              </w:rPr>
            </w:pPr>
            <w:r w:rsidRPr="00063E9A">
              <w:rPr>
                <w:rFonts w:ascii="Times New Roman" w:eastAsia="ヒラギノ角ゴ Pro W3" w:hAnsi="Times New Roman" w:cs="Times New Roman"/>
                <w:color w:val="000000"/>
              </w:rPr>
              <w:t>The use of the computers is exclusively for activities relevant to the class. Activities not in accordance with the Valencia Student Code of Conduct will be considered a violation.</w:t>
            </w:r>
          </w:p>
          <w:p w14:paraId="7134401C" w14:textId="77777777" w:rsidR="00D40023" w:rsidRDefault="00D40023" w:rsidP="00960653">
            <w:pPr>
              <w:tabs>
                <w:tab w:val="num" w:pos="720"/>
              </w:tabs>
              <w:spacing w:before="100" w:after="100" w:line="240" w:lineRule="auto"/>
              <w:jc w:val="both"/>
              <w:rPr>
                <w:rFonts w:ascii="Times New Roman" w:eastAsia="ヒラギノ角ゴ Pro W3" w:hAnsi="Times New Roman" w:cs="Times New Roman"/>
                <w:color w:val="000000"/>
              </w:rPr>
            </w:pPr>
          </w:p>
          <w:p w14:paraId="7C8C5573" w14:textId="77777777" w:rsidR="00D40023" w:rsidRPr="00063E9A" w:rsidRDefault="00D40023" w:rsidP="00960653">
            <w:pPr>
              <w:tabs>
                <w:tab w:val="num" w:pos="720"/>
              </w:tabs>
              <w:spacing w:before="100" w:after="100" w:line="240" w:lineRule="auto"/>
              <w:jc w:val="both"/>
              <w:rPr>
                <w:rFonts w:ascii="Times New Roman" w:eastAsia="ヒラギノ角ゴ Pro W3" w:hAnsi="Times New Roman" w:cs="Times New Roman"/>
                <w:color w:val="000000"/>
              </w:rPr>
            </w:pPr>
          </w:p>
          <w:p w14:paraId="2A3EE795" w14:textId="3B6F578B" w:rsidR="008C4A54" w:rsidRPr="00D40023" w:rsidRDefault="007577AE" w:rsidP="007577AE">
            <w:pPr>
              <w:spacing w:before="144" w:after="144" w:line="240" w:lineRule="auto"/>
              <w:rPr>
                <w:rFonts w:ascii="Times New Roman" w:eastAsia="ヒラギノ角ゴ Pro W3" w:hAnsi="Times New Roman" w:cs="Times New Roman"/>
                <w:color w:val="000000"/>
              </w:rPr>
            </w:pPr>
            <w:r w:rsidRPr="00D40023">
              <w:rPr>
                <w:rFonts w:ascii="Times New Roman" w:eastAsia="ヒラギノ角ゴ Pro W3" w:hAnsi="Times New Roman" w:cs="Times New Roman"/>
                <w:color w:val="000000"/>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6E66509D" w14:textId="77777777" w:rsidR="007577AE" w:rsidRPr="00D40023" w:rsidRDefault="007577AE" w:rsidP="007577AE">
            <w:pPr>
              <w:spacing w:before="144" w:after="144" w:line="240" w:lineRule="auto"/>
              <w:rPr>
                <w:rFonts w:ascii="Times New Roman" w:eastAsia="ヒラギノ角ゴ Pro W3" w:hAnsi="Times New Roman" w:cs="Times New Roman"/>
                <w:color w:val="000000"/>
              </w:rPr>
            </w:pPr>
            <w:r w:rsidRPr="00D40023">
              <w:rPr>
                <w:rFonts w:ascii="Times New Roman" w:eastAsia="ヒラギノ角ゴ Pro W3" w:hAnsi="Times New Roman" w:cs="Times New Roman"/>
                <w:color w:val="000000"/>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662F76CB" w14:textId="77777777" w:rsidR="007577AE" w:rsidRPr="006040A2" w:rsidRDefault="007577AE" w:rsidP="007577AE">
            <w:pPr>
              <w:rPr>
                <w:rFonts w:ascii="Times New Roman" w:hAnsi="Times New Roman" w:cs="Times New Roman"/>
              </w:rPr>
            </w:pPr>
            <w:r w:rsidRPr="00D40023">
              <w:rPr>
                <w:rFonts w:ascii="Times New Roman" w:eastAsia="ヒラギノ角ゴ Pro W3" w:hAnsi="Times New Roman" w:cs="Times New Roman"/>
                <w:color w:val="000000"/>
              </w:rPr>
              <w:t>For academic topics that are addressed in scholarly literature, uses of electronic databases or visiting the library may better meet your needs</w:t>
            </w:r>
            <w:r w:rsidRPr="006040A2">
              <w:rPr>
                <w:rFonts w:ascii="Times New Roman" w:eastAsia="ヒラギノ角ゴ Pro W3" w:hAnsi="Times New Roman" w:cs="Times New Roman"/>
                <w:color w:val="000000"/>
                <w:sz w:val="20"/>
                <w:szCs w:val="24"/>
              </w:rPr>
              <w:t xml:space="preserve">.  </w:t>
            </w:r>
            <w:r w:rsidRPr="006040A2">
              <w:rPr>
                <w:rFonts w:ascii="Times New Roman" w:eastAsia="ヒラギノ角ゴ Pro W3" w:hAnsi="Times New Roman" w:cs="Times New Roman"/>
                <w:b/>
                <w:color w:val="000000"/>
                <w:sz w:val="20"/>
                <w:szCs w:val="24"/>
              </w:rPr>
              <w:t>However, each professor makes the final determination of what is or is not accepted as a valid source so review the syllabus for specific guidelines from your professor</w:t>
            </w:r>
            <w:r w:rsidRPr="006040A2">
              <w:rPr>
                <w:rFonts w:ascii="Times New Roman" w:eastAsia="ヒラギノ角ゴ Pro W3" w:hAnsi="Times New Roman" w:cs="Times New Roman"/>
                <w:color w:val="000000"/>
                <w:sz w:val="20"/>
                <w:szCs w:val="24"/>
              </w:rPr>
              <w:t>.</w:t>
            </w:r>
          </w:p>
          <w:p w14:paraId="45ED28FB"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3649F9DA"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F0303C6"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1B4AC21"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B3C48BA"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3EC3CDC3" w14:textId="77777777" w:rsidTr="00DF1742">
        <w:trPr>
          <w:gridAfter w:val="1"/>
          <w:wAfter w:w="12" w:type="dxa"/>
          <w:cantSplit/>
          <w:trHeight w:val="101"/>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FA96D04" w14:textId="77777777" w:rsidR="00440B5F" w:rsidRPr="00440B5F" w:rsidRDefault="00440B5F" w:rsidP="00440B5F">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Office of </w:t>
            </w:r>
            <w:r w:rsidRPr="00440B5F">
              <w:rPr>
                <w:rFonts w:ascii="Times New Roman" w:eastAsia="ヒラギノ角ゴ Pro W3" w:hAnsi="Times New Roman" w:cs="Times New Roman"/>
                <w:color w:val="000000"/>
                <w:sz w:val="24"/>
                <w:szCs w:val="24"/>
              </w:rPr>
              <w:t>Students with Disabilities:</w:t>
            </w:r>
          </w:p>
          <w:p w14:paraId="31C8052D"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17B573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3CD4726"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52F4DC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2C898E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49D965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C9CDCE7"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8D33FDD"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B45F91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671F8A5" w14:textId="77777777" w:rsidR="00440B5F"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14:paraId="7D5C8D2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29F3E3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222E7B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01F937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66858F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C2948A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6D426F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3E7FA2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5752A0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ADAF3D0"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CC84A4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AD760B7"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3A5FFC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2536BF0"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560917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4B902F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B42A22"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2C110C0" w14:textId="77777777"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7611"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3AC6AA5"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18840E11" w14:textId="5FDC8AD0" w:rsidR="00B0540D" w:rsidRPr="006040A2"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The goal at the OSD is to open doors, remove barriers and assist you in any way the</w:t>
            </w:r>
            <w:r w:rsidR="004C44FD">
              <w:rPr>
                <w:rFonts w:ascii="Times New Roman" w:eastAsia="ヒラギノ角ゴ Pro W3" w:hAnsi="Times New Roman" w:cs="Times New Roman"/>
                <w:color w:val="000000"/>
                <w:sz w:val="24"/>
                <w:szCs w:val="24"/>
              </w:rPr>
              <w:t xml:space="preserve">y </w:t>
            </w:r>
            <w:r w:rsidRPr="00B0540D">
              <w:rPr>
                <w:rFonts w:ascii="Times New Roman" w:eastAsia="ヒラギノ角ゴ Pro W3" w:hAnsi="Times New Roman" w:cs="Times New Roman"/>
                <w:color w:val="000000"/>
                <w:sz w:val="24"/>
                <w:szCs w:val="24"/>
              </w:rPr>
              <w:t xml:space="preserve">can. The key to success is matching your needs to the services provided. Please contact this office to discuss your individual needs. </w:t>
            </w:r>
          </w:p>
          <w:p w14:paraId="1D1C58A7"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14:paraId="6381B42A"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01E9A3A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B36E7F8"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14:paraId="046E13C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14:paraId="0DFA6FE0"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14:paraId="5BA29407"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roofErr w:type="gramStart"/>
            <w:r w:rsidRPr="004711BA">
              <w:rPr>
                <w:rFonts w:ascii="Times New Roman" w:eastAsia="ヒラギノ角ゴ Pro W3" w:hAnsi="Times New Roman" w:cs="Times New Roman"/>
                <w:color w:val="000000"/>
                <w:sz w:val="24"/>
                <w:szCs w:val="24"/>
              </w:rPr>
              <w:t>the</w:t>
            </w:r>
            <w:proofErr w:type="gramEnd"/>
            <w:r w:rsidRPr="004711BA">
              <w:rPr>
                <w:rFonts w:ascii="Times New Roman" w:eastAsia="ヒラギノ角ゴ Pro W3" w:hAnsi="Times New Roman" w:cs="Times New Roman"/>
                <w:color w:val="000000"/>
                <w:sz w:val="24"/>
                <w:szCs w:val="24"/>
              </w:rPr>
              <w:t xml:space="preserve"> Center closes at 9 p.m., the last test is given out at 8 p.m. Tests</w:t>
            </w:r>
          </w:p>
          <w:p w14:paraId="0715BE77"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roofErr w:type="gramStart"/>
            <w:r w:rsidRPr="004711BA">
              <w:rPr>
                <w:rFonts w:ascii="Times New Roman" w:eastAsia="ヒラギノ角ゴ Pro W3" w:hAnsi="Times New Roman" w:cs="Times New Roman"/>
                <w:color w:val="000000"/>
                <w:sz w:val="24"/>
                <w:szCs w:val="24"/>
              </w:rPr>
              <w:t>will</w:t>
            </w:r>
            <w:proofErr w:type="gramEnd"/>
            <w:r w:rsidRPr="004711BA">
              <w:rPr>
                <w:rFonts w:ascii="Times New Roman" w:eastAsia="ヒラギノ角ゴ Pro W3" w:hAnsi="Times New Roman" w:cs="Times New Roman"/>
                <w:color w:val="000000"/>
                <w:sz w:val="24"/>
                <w:szCs w:val="24"/>
              </w:rPr>
              <w:t xml:space="preserve"> be collected 5 minutes prior to closing.</w:t>
            </w:r>
          </w:p>
          <w:p w14:paraId="6838A09D"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5F768884"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14:paraId="616015DB"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14:paraId="3E334D9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14:paraId="5134B4A8" w14:textId="77777777" w:rsidR="004711BA" w:rsidRPr="006040A2"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14:paraId="6E03753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15B46CD7"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Summer Full Term, Session A, and Session B</w:t>
            </w:r>
          </w:p>
          <w:p w14:paraId="45C02DE0"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Regular Hours except for Fridays:  Fridays: 8:00 am- 12:00 Noon</w:t>
            </w:r>
          </w:p>
          <w:p w14:paraId="78ACC5E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173260A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NEED TO BRING</w:t>
            </w:r>
          </w:p>
          <w:p w14:paraId="02B3BA9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Your Valencia Photo I.D. is REQUIRED for all tests!</w:t>
            </w:r>
          </w:p>
          <w:p w14:paraId="440B1D3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Valencia Photo IDs are taken in the Student Development offices on each campus (West   Campus office is on the 1st floor of Building 3). The Valencia photo I.D. also has your VID</w:t>
            </w:r>
            <w:r w:rsidRPr="006040A2">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number on it.</w:t>
            </w:r>
          </w:p>
          <w:p w14:paraId="796C63F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4E4469F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14:paraId="31A274E9" w14:textId="77777777" w:rsidR="004711BA" w:rsidRPr="004711BA" w:rsidRDefault="004711BA" w:rsidP="004711BA">
            <w:pPr>
              <w:spacing w:after="0" w:line="240" w:lineRule="auto"/>
              <w:ind w:left="360"/>
              <w:rPr>
                <w:rFonts w:ascii="Times New Roman" w:eastAsia="ヒラギノ角ゴ Pro W3" w:hAnsi="Times New Roman" w:cs="Times New Roman"/>
                <w:color w:val="000000"/>
                <w:sz w:val="24"/>
                <w:szCs w:val="24"/>
              </w:rPr>
            </w:pPr>
          </w:p>
          <w:p w14:paraId="406BE75C"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 xml:space="preserve">All supplies you will need to take the test. If your test requires bluebooks or green </w:t>
            </w:r>
            <w:proofErr w:type="spellStart"/>
            <w:r w:rsidRPr="004711BA">
              <w:rPr>
                <w:rFonts w:ascii="Times New Roman" w:eastAsia="ヒラギノ角ゴ Pro W3" w:hAnsi="Times New Roman" w:cs="Times New Roman"/>
                <w:color w:val="000000"/>
                <w:sz w:val="24"/>
                <w:szCs w:val="24"/>
              </w:rPr>
              <w:t>scantron</w:t>
            </w:r>
            <w:proofErr w:type="spellEnd"/>
            <w:r w:rsidRPr="004711BA">
              <w:rPr>
                <w:rFonts w:ascii="Times New Roman" w:eastAsia="ヒラギノ角ゴ Pro W3" w:hAnsi="Times New Roman" w:cs="Times New Roman"/>
                <w:color w:val="000000"/>
                <w:sz w:val="24"/>
                <w:szCs w:val="24"/>
              </w:rPr>
              <w:t xml:space="preserve"> sheets, purchase them in the bookstore. The Testing Center does not provide notebook paper, pens or pencils. Dictionaries and calculators may be borrowed.</w:t>
            </w:r>
          </w:p>
          <w:p w14:paraId="069790A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7F956DD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14:paraId="22A4F2FC"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14:paraId="2D0A617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14:paraId="024A3414"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73BCA3ED"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6E9B1F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E5C11E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5D27192A"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3FFD4915"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2E988E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43559A4"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DBC8EB8"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5BBEDC8"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9DC95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14173C7"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7039871"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5FFC30B1"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68E4EA10"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30F45A01"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292DAB50"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14:paraId="5811D276"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14:paraId="63D5C02B" w14:textId="77777777" w:rsidTr="00DF1742">
        <w:trPr>
          <w:cantSplit/>
          <w:trHeight w:val="164"/>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8B983F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0085135" w14:textId="77777777"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14:paraId="5A2013D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BA580FD"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7522A46"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62C9A6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82BDBC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59C096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E21D4FD" w14:textId="77777777"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762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4D191"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251871A2"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35CC120B"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70DD00B1"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69707831"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1ABFCD3D" w14:textId="735B954B" w:rsidR="00ED606B" w:rsidRPr="006040A2" w:rsidRDefault="00384807" w:rsidP="00384807">
            <w:pPr>
              <w:tabs>
                <w:tab w:val="left" w:pos="5693"/>
              </w:tabs>
              <w:spacing w:before="60" w:after="6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ab/>
            </w:r>
          </w:p>
          <w:p w14:paraId="4B31640B"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College Calendar</w:t>
            </w:r>
            <w:proofErr w:type="gramStart"/>
            <w:r w:rsidRPr="006040A2">
              <w:rPr>
                <w:rFonts w:ascii="Times New Roman" w:eastAsia="ヒラギノ角ゴ Pro W3" w:hAnsi="Times New Roman" w:cs="Times New Roman"/>
                <w:color w:val="000000"/>
                <w:sz w:val="20"/>
                <w:szCs w:val="20"/>
              </w:rPr>
              <w:t xml:space="preserve">:  </w:t>
            </w:r>
            <w:proofErr w:type="gramEnd"/>
            <w:r w:rsidR="0025618F">
              <w:fldChar w:fldCharType="begin"/>
            </w:r>
            <w:r w:rsidR="0025618F">
              <w:instrText xml:space="preserve"> HYPERLINK "http://valenciacollege.edu/calendar/" </w:instrText>
            </w:r>
            <w:r w:rsidR="0025618F">
              <w:fldChar w:fldCharType="separate"/>
            </w:r>
            <w:r w:rsidRPr="006040A2">
              <w:rPr>
                <w:rFonts w:ascii="Times New Roman" w:eastAsia="ヒラギノ角ゴ Pro W3" w:hAnsi="Times New Roman" w:cs="Times New Roman"/>
                <w:color w:val="0000FE"/>
                <w:sz w:val="20"/>
                <w:szCs w:val="20"/>
                <w:u w:val="single"/>
              </w:rPr>
              <w:t>http://valenciacollege.edu/calendar/</w:t>
            </w:r>
            <w:r w:rsidR="0025618F">
              <w:rPr>
                <w:rFonts w:ascii="Times New Roman" w:eastAsia="ヒラギノ角ゴ Pro W3" w:hAnsi="Times New Roman" w:cs="Times New Roman"/>
                <w:color w:val="0000FE"/>
                <w:sz w:val="20"/>
                <w:szCs w:val="20"/>
                <w:u w:val="single"/>
              </w:rPr>
              <w:fldChar w:fldCharType="end"/>
            </w:r>
            <w:r w:rsidRPr="006040A2">
              <w:rPr>
                <w:rFonts w:ascii="Times New Roman" w:eastAsia="ヒラギノ角ゴ Pro W3" w:hAnsi="Times New Roman" w:cs="Times New Roman"/>
                <w:color w:val="000000"/>
                <w:sz w:val="20"/>
                <w:szCs w:val="20"/>
              </w:rPr>
              <w:t xml:space="preserve">  </w:t>
            </w:r>
          </w:p>
          <w:p w14:paraId="40D7CD64"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w:t>
            </w:r>
            <w:proofErr w:type="spellStart"/>
            <w:r w:rsidRPr="006040A2">
              <w:rPr>
                <w:rFonts w:ascii="Times New Roman" w:eastAsia="ヒラギノ角ゴ Pro W3" w:hAnsi="Times New Roman" w:cs="Times New Roman"/>
                <w:color w:val="000000"/>
                <w:sz w:val="20"/>
                <w:szCs w:val="20"/>
                <w:lang w:val="it-IT"/>
              </w:rPr>
              <w:t>Catalog</w:t>
            </w:r>
            <w:proofErr w:type="spellEnd"/>
            <w:r w:rsidRPr="006040A2">
              <w:rPr>
                <w:rFonts w:ascii="Times New Roman" w:eastAsia="ヒラギノ角ゴ Pro W3" w:hAnsi="Times New Roman" w:cs="Times New Roman"/>
                <w:color w:val="000000"/>
                <w:sz w:val="20"/>
                <w:szCs w:val="20"/>
                <w:lang w:val="it-IT"/>
              </w:rPr>
              <w:t xml:space="preserve">:  </w:t>
            </w:r>
            <w:hyperlink r:id="rId11"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31EF558A" w14:textId="1254E464"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Valencia Policy</w:t>
            </w:r>
            <w:r w:rsidR="004C44FD">
              <w:rPr>
                <w:rFonts w:ascii="Times New Roman" w:eastAsia="ヒラギノ角ゴ Pro W3" w:hAnsi="Times New Roman" w:cs="Times New Roman"/>
                <w:color w:val="000000"/>
                <w:sz w:val="20"/>
                <w:szCs w:val="20"/>
              </w:rPr>
              <w:t xml:space="preserve"> and Procedures:</w:t>
            </w:r>
            <w:r w:rsidRPr="006040A2">
              <w:rPr>
                <w:rFonts w:ascii="Times New Roman" w:eastAsia="ヒラギノ角ゴ Pro W3" w:hAnsi="Times New Roman" w:cs="Times New Roman"/>
                <w:color w:val="000000"/>
                <w:sz w:val="20"/>
                <w:szCs w:val="20"/>
              </w:rPr>
              <w:t xml:space="preserve"> </w:t>
            </w:r>
            <w:hyperlink r:id="rId12" w:history="1">
              <w:r w:rsidRPr="006040A2">
                <w:rPr>
                  <w:rFonts w:ascii="Times New Roman" w:eastAsia="ヒラギノ角ゴ Pro W3" w:hAnsi="Times New Roman" w:cs="Times New Roman"/>
                  <w:color w:val="0000FE"/>
                  <w:sz w:val="20"/>
                  <w:szCs w:val="20"/>
                  <w:u w:val="single"/>
                </w:rPr>
                <w:t>http://valenciacollege.edu/generalcounsel/policy/</w:t>
              </w:r>
            </w:hyperlink>
          </w:p>
          <w:p w14:paraId="45B14B4D"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3" w:history="1">
              <w:r w:rsidRPr="006040A2">
                <w:rPr>
                  <w:rFonts w:ascii="Times New Roman" w:eastAsia="ヒラギノ角ゴ Pro W3" w:hAnsi="Times New Roman" w:cs="Times New Roman"/>
                  <w:color w:val="0000FE"/>
                  <w:sz w:val="20"/>
                  <w:szCs w:val="20"/>
                  <w:u w:val="single"/>
                  <w:lang w:val="it-IT"/>
                </w:rPr>
                <w:t>http://valenciacollege.edu/ferpa/</w:t>
              </w:r>
            </w:hyperlink>
          </w:p>
          <w:p w14:paraId="3DA29D58"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4"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227B00AD"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Medical Records</w:t>
            </w:r>
            <w:proofErr w:type="gramStart"/>
            <w:r w:rsidRPr="006040A2">
              <w:rPr>
                <w:rFonts w:ascii="Times New Roman" w:eastAsia="ヒラギノ角ゴ Pro W3" w:hAnsi="Times New Roman" w:cs="Times New Roman"/>
                <w:color w:val="000000"/>
                <w:sz w:val="20"/>
                <w:szCs w:val="20"/>
              </w:rPr>
              <w:t xml:space="preserve">:  </w:t>
            </w:r>
            <w:proofErr w:type="gramEnd"/>
            <w:hyperlink r:id="rId15"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14:paraId="30B45B66" w14:textId="77777777" w:rsidTr="00DF1742">
        <w:trPr>
          <w:cantSplit/>
          <w:trHeight w:val="23"/>
        </w:trPr>
        <w:tc>
          <w:tcPr>
            <w:tcW w:w="252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A3A0ADD"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DISCLAIMER:</w:t>
            </w:r>
          </w:p>
        </w:tc>
        <w:tc>
          <w:tcPr>
            <w:tcW w:w="762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BF8093" w14:textId="77777777" w:rsidR="00ED4B4B" w:rsidRPr="006040A2" w:rsidRDefault="00ED4B4B" w:rsidP="00ED4B4B">
            <w:pPr>
              <w:spacing w:before="60" w:after="60"/>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Changes may be made at the discretion of the instructor.</w:t>
            </w:r>
          </w:p>
        </w:tc>
      </w:tr>
    </w:tbl>
    <w:p w14:paraId="0D60A801" w14:textId="77777777" w:rsidR="008B0671" w:rsidRDefault="008B0671" w:rsidP="008B0671">
      <w:pPr>
        <w:spacing w:line="240" w:lineRule="auto"/>
        <w:rPr>
          <w:rFonts w:ascii="Times New Roman" w:hAnsi="Times New Roman" w:cs="Times New Roman"/>
          <w:sz w:val="26"/>
          <w:szCs w:val="26"/>
          <w:u w:val="double"/>
        </w:rPr>
      </w:pPr>
    </w:p>
    <w:p w14:paraId="2A2CA0FA" w14:textId="77777777" w:rsidR="008B0671" w:rsidRDefault="008B0671" w:rsidP="008B0671">
      <w:pPr>
        <w:spacing w:line="240" w:lineRule="auto"/>
        <w:rPr>
          <w:rFonts w:ascii="Times New Roman" w:hAnsi="Times New Roman" w:cs="Times New Roman"/>
          <w:sz w:val="26"/>
          <w:szCs w:val="26"/>
          <w:u w:val="double"/>
        </w:rPr>
      </w:pPr>
    </w:p>
    <w:p w14:paraId="01A4B4F9" w14:textId="77777777" w:rsidR="00B2428D" w:rsidRDefault="00B2428D" w:rsidP="008B0671">
      <w:pPr>
        <w:spacing w:line="240" w:lineRule="auto"/>
        <w:rPr>
          <w:rFonts w:ascii="Times New Roman" w:hAnsi="Times New Roman" w:cs="Times New Roman"/>
          <w:sz w:val="26"/>
          <w:szCs w:val="26"/>
          <w:u w:val="double"/>
        </w:rPr>
      </w:pPr>
    </w:p>
    <w:p w14:paraId="26BF7785" w14:textId="77777777" w:rsidR="00B2428D" w:rsidRDefault="00B2428D" w:rsidP="008B0671">
      <w:pPr>
        <w:spacing w:line="240" w:lineRule="auto"/>
        <w:rPr>
          <w:rFonts w:ascii="Times New Roman" w:hAnsi="Times New Roman" w:cs="Times New Roman"/>
          <w:sz w:val="26"/>
          <w:szCs w:val="26"/>
          <w:u w:val="double"/>
        </w:rPr>
      </w:pPr>
    </w:p>
    <w:p w14:paraId="1A58F29A" w14:textId="77777777" w:rsidR="00B2428D" w:rsidRDefault="00B2428D" w:rsidP="008B0671">
      <w:pPr>
        <w:spacing w:line="240" w:lineRule="auto"/>
        <w:rPr>
          <w:rFonts w:ascii="Times New Roman" w:hAnsi="Times New Roman" w:cs="Times New Roman"/>
          <w:sz w:val="26"/>
          <w:szCs w:val="26"/>
          <w:u w:val="double"/>
        </w:rPr>
      </w:pPr>
    </w:p>
    <w:p w14:paraId="615FAF49" w14:textId="77777777" w:rsidR="00B2428D" w:rsidRDefault="00B2428D" w:rsidP="008B0671">
      <w:pPr>
        <w:spacing w:line="240" w:lineRule="auto"/>
        <w:rPr>
          <w:rFonts w:ascii="Times New Roman" w:hAnsi="Times New Roman" w:cs="Times New Roman"/>
          <w:sz w:val="26"/>
          <w:szCs w:val="26"/>
          <w:u w:val="double"/>
        </w:rPr>
      </w:pPr>
    </w:p>
    <w:p w14:paraId="2ED46198" w14:textId="77777777" w:rsidR="00B2428D" w:rsidRDefault="00B2428D" w:rsidP="008B0671">
      <w:pPr>
        <w:spacing w:line="240" w:lineRule="auto"/>
        <w:rPr>
          <w:rFonts w:ascii="Times New Roman" w:hAnsi="Times New Roman" w:cs="Times New Roman"/>
          <w:sz w:val="26"/>
          <w:szCs w:val="26"/>
          <w:u w:val="double"/>
        </w:rPr>
      </w:pPr>
    </w:p>
    <w:p w14:paraId="24B0CCC0" w14:textId="77777777" w:rsidR="00B2428D" w:rsidRDefault="00B2428D" w:rsidP="008B0671">
      <w:pPr>
        <w:spacing w:line="240" w:lineRule="auto"/>
        <w:rPr>
          <w:rFonts w:ascii="Times New Roman" w:hAnsi="Times New Roman" w:cs="Times New Roman"/>
          <w:sz w:val="26"/>
          <w:szCs w:val="26"/>
          <w:u w:val="double"/>
        </w:rPr>
      </w:pPr>
    </w:p>
    <w:p w14:paraId="2DABB4FF" w14:textId="77777777" w:rsidR="00B2428D" w:rsidRDefault="00B2428D" w:rsidP="008B0671">
      <w:pPr>
        <w:spacing w:line="240" w:lineRule="auto"/>
        <w:rPr>
          <w:rFonts w:ascii="Times New Roman" w:hAnsi="Times New Roman" w:cs="Times New Roman"/>
          <w:sz w:val="26"/>
          <w:szCs w:val="26"/>
          <w:u w:val="double"/>
        </w:rPr>
      </w:pPr>
    </w:p>
    <w:p w14:paraId="2F4B6CE9" w14:textId="77777777" w:rsidR="00B2428D" w:rsidRDefault="00B2428D" w:rsidP="008B0671">
      <w:pPr>
        <w:spacing w:line="240" w:lineRule="auto"/>
        <w:rPr>
          <w:rFonts w:ascii="Times New Roman" w:hAnsi="Times New Roman" w:cs="Times New Roman"/>
          <w:sz w:val="26"/>
          <w:szCs w:val="26"/>
          <w:u w:val="double"/>
        </w:rPr>
      </w:pPr>
    </w:p>
    <w:p w14:paraId="7B9DEB0D" w14:textId="77777777" w:rsidR="00B2428D" w:rsidRDefault="00B2428D" w:rsidP="008B0671">
      <w:pPr>
        <w:spacing w:line="240" w:lineRule="auto"/>
        <w:rPr>
          <w:rFonts w:ascii="Times New Roman" w:hAnsi="Times New Roman" w:cs="Times New Roman"/>
          <w:sz w:val="26"/>
          <w:szCs w:val="26"/>
          <w:u w:val="double"/>
        </w:rPr>
      </w:pPr>
    </w:p>
    <w:p w14:paraId="744F4BB4" w14:textId="77777777" w:rsidR="00B2428D" w:rsidRDefault="00B2428D" w:rsidP="008B0671">
      <w:pPr>
        <w:spacing w:line="240" w:lineRule="auto"/>
        <w:rPr>
          <w:rFonts w:ascii="Times New Roman" w:hAnsi="Times New Roman" w:cs="Times New Roman"/>
          <w:sz w:val="26"/>
          <w:szCs w:val="26"/>
          <w:u w:val="double"/>
        </w:rPr>
      </w:pPr>
    </w:p>
    <w:p w14:paraId="21182D81" w14:textId="77777777" w:rsidR="00B2428D" w:rsidRDefault="00B2428D" w:rsidP="008B0671">
      <w:pPr>
        <w:spacing w:line="240" w:lineRule="auto"/>
        <w:rPr>
          <w:rFonts w:ascii="Times New Roman" w:hAnsi="Times New Roman" w:cs="Times New Roman"/>
          <w:sz w:val="26"/>
          <w:szCs w:val="26"/>
          <w:u w:val="double"/>
        </w:rPr>
      </w:pPr>
    </w:p>
    <w:p w14:paraId="3796841B" w14:textId="77777777" w:rsidR="00B2428D" w:rsidRDefault="00B2428D" w:rsidP="008B0671">
      <w:pPr>
        <w:spacing w:line="240" w:lineRule="auto"/>
        <w:rPr>
          <w:rFonts w:ascii="Times New Roman" w:hAnsi="Times New Roman" w:cs="Times New Roman"/>
          <w:sz w:val="26"/>
          <w:szCs w:val="26"/>
          <w:u w:val="double"/>
        </w:rPr>
      </w:pPr>
    </w:p>
    <w:p w14:paraId="2456DC46" w14:textId="77777777" w:rsidR="00B2428D" w:rsidRDefault="00B2428D" w:rsidP="008B0671">
      <w:pPr>
        <w:spacing w:line="240" w:lineRule="auto"/>
        <w:rPr>
          <w:rFonts w:ascii="Times New Roman" w:hAnsi="Times New Roman" w:cs="Times New Roman"/>
          <w:sz w:val="26"/>
          <w:szCs w:val="26"/>
          <w:u w:val="double"/>
        </w:rPr>
      </w:pPr>
    </w:p>
    <w:p w14:paraId="36EAF725" w14:textId="6F180D52" w:rsidR="008B0671" w:rsidRDefault="008B0671" w:rsidP="008B0671">
      <w:pPr>
        <w:spacing w:line="240" w:lineRule="auto"/>
        <w:rPr>
          <w:rFonts w:ascii="Times New Roman" w:hAnsi="Times New Roman" w:cs="Times New Roman"/>
          <w:sz w:val="26"/>
          <w:szCs w:val="26"/>
          <w:u w:val="double"/>
        </w:rPr>
      </w:pPr>
      <w:r>
        <w:rPr>
          <w:rFonts w:ascii="Times New Roman" w:hAnsi="Times New Roman" w:cs="Times New Roman"/>
          <w:sz w:val="26"/>
          <w:szCs w:val="26"/>
          <w:u w:val="double"/>
        </w:rPr>
        <w:t>REVIEW SESSIONS:</w:t>
      </w:r>
    </w:p>
    <w:p w14:paraId="61BC6724" w14:textId="77777777" w:rsidR="008B0671" w:rsidRPr="00377BBC" w:rsidRDefault="008B0671" w:rsidP="00377BBC">
      <w:pPr>
        <w:spacing w:after="0" w:line="240" w:lineRule="auto"/>
        <w:rPr>
          <w:rFonts w:ascii="Times New Roman" w:hAnsi="Times New Roman" w:cs="Times New Roman"/>
        </w:rPr>
      </w:pPr>
    </w:p>
    <w:p w14:paraId="642C1350" w14:textId="48BE9A8D" w:rsidR="00347BAB" w:rsidRDefault="008B0671" w:rsidP="008B0671">
      <w:pPr>
        <w:spacing w:line="240" w:lineRule="auto"/>
        <w:rPr>
          <w:rFonts w:ascii="Times New Roman" w:hAnsi="Times New Roman" w:cs="Times New Roman"/>
        </w:rPr>
      </w:pPr>
      <w:r>
        <w:rPr>
          <w:rFonts w:ascii="Times New Roman" w:hAnsi="Times New Roman" w:cs="Times New Roman"/>
        </w:rPr>
        <w:t>Small groups are used to review the course materials before each unit test is given. Each group will get a proposition to defend at the end of each unit. Adequate discussion time will be given every day to reflect on the general topics as well as the specific debatable propositions in the unit. At the end of the course</w:t>
      </w:r>
      <w:r w:rsidR="00F340C1">
        <w:rPr>
          <w:rFonts w:ascii="Times New Roman" w:hAnsi="Times New Roman" w:cs="Times New Roman"/>
        </w:rPr>
        <w:t>,</w:t>
      </w:r>
      <w:r>
        <w:rPr>
          <w:rFonts w:ascii="Times New Roman" w:hAnsi="Times New Roman" w:cs="Times New Roman"/>
        </w:rPr>
        <w:t xml:space="preserve"> the winning group will be announced.</w:t>
      </w:r>
    </w:p>
    <w:p w14:paraId="04528DC9" w14:textId="77777777" w:rsidR="00347BAB" w:rsidRDefault="00347BAB" w:rsidP="008B0671">
      <w:pPr>
        <w:spacing w:line="240" w:lineRule="auto"/>
        <w:rPr>
          <w:rFonts w:ascii="Times New Roman" w:hAnsi="Times New Roman" w:cs="Times New Roman"/>
        </w:rPr>
      </w:pPr>
    </w:p>
    <w:p w14:paraId="6E161C0D" w14:textId="4D2AC080" w:rsidR="00347BAB" w:rsidRDefault="00347BAB" w:rsidP="008B0671">
      <w:pPr>
        <w:spacing w:line="240" w:lineRule="auto"/>
        <w:rPr>
          <w:rFonts w:ascii="Times New Roman" w:hAnsi="Times New Roman" w:cs="Times New Roman"/>
          <w:sz w:val="24"/>
          <w:szCs w:val="24"/>
          <w:u w:val="double"/>
        </w:rPr>
      </w:pPr>
      <w:r>
        <w:rPr>
          <w:rFonts w:ascii="Times New Roman" w:hAnsi="Times New Roman" w:cs="Times New Roman"/>
          <w:sz w:val="24"/>
          <w:szCs w:val="24"/>
          <w:u w:val="double"/>
        </w:rPr>
        <w:t>PROPOSITIONS FOR DEBATE:</w:t>
      </w:r>
    </w:p>
    <w:p w14:paraId="7C27C9C2" w14:textId="77777777" w:rsidR="00347BAB" w:rsidRDefault="00347BAB" w:rsidP="008B0671">
      <w:pPr>
        <w:spacing w:line="240" w:lineRule="auto"/>
        <w:rPr>
          <w:rFonts w:ascii="Times New Roman" w:hAnsi="Times New Roman" w:cs="Times New Roman"/>
          <w:sz w:val="24"/>
          <w:szCs w:val="24"/>
          <w:u w:val="double"/>
        </w:rPr>
      </w:pPr>
    </w:p>
    <w:p w14:paraId="31F38C70" w14:textId="73C759C9" w:rsidR="001B49D9" w:rsidRDefault="001B49D9" w:rsidP="005C69F0">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rPr>
        <w:tab/>
      </w:r>
      <w:r w:rsidRPr="001B49D9">
        <w:rPr>
          <w:rFonts w:ascii="Times New Roman" w:hAnsi="Times New Roman" w:cs="Times New Roman"/>
          <w:sz w:val="24"/>
          <w:szCs w:val="24"/>
          <w:u w:val="single"/>
        </w:rPr>
        <w:t>UNIT 1</w:t>
      </w:r>
      <w:r w:rsidR="006D096B">
        <w:rPr>
          <w:rFonts w:ascii="Times New Roman" w:hAnsi="Times New Roman" w:cs="Times New Roman"/>
          <w:sz w:val="24"/>
          <w:szCs w:val="24"/>
          <w:u w:val="single"/>
        </w:rPr>
        <w:t>- PHILOSOPHY</w:t>
      </w:r>
    </w:p>
    <w:p w14:paraId="22CD93C4" w14:textId="600D2DEA" w:rsidR="001B49D9" w:rsidRDefault="001B49D9" w:rsidP="005C69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Idealism is a better theory of reality than naturalism.</w:t>
      </w:r>
    </w:p>
    <w:p w14:paraId="0AFB26D3" w14:textId="77777777" w:rsidR="001B49D9" w:rsidRDefault="001B49D9" w:rsidP="005C69F0">
      <w:pPr>
        <w:spacing w:after="0" w:line="240" w:lineRule="auto"/>
        <w:contextualSpacing/>
        <w:rPr>
          <w:rFonts w:ascii="Times New Roman" w:hAnsi="Times New Roman" w:cs="Times New Roman"/>
          <w:sz w:val="24"/>
          <w:szCs w:val="24"/>
        </w:rPr>
      </w:pPr>
    </w:p>
    <w:p w14:paraId="74A74BDC" w14:textId="22CDE80A" w:rsidR="001B49D9" w:rsidRDefault="001B49D9" w:rsidP="005C69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Naturalism is a better theory of reality than idealism</w:t>
      </w:r>
      <w:r w:rsidR="00F10C8D">
        <w:rPr>
          <w:rFonts w:ascii="Times New Roman" w:hAnsi="Times New Roman" w:cs="Times New Roman"/>
          <w:sz w:val="24"/>
          <w:szCs w:val="24"/>
        </w:rPr>
        <w:t>.</w:t>
      </w:r>
    </w:p>
    <w:p w14:paraId="5D9549A1" w14:textId="77777777" w:rsidR="001B49D9" w:rsidRDefault="001B49D9" w:rsidP="005C69F0">
      <w:pPr>
        <w:spacing w:after="0" w:line="240" w:lineRule="auto"/>
        <w:contextualSpacing/>
        <w:rPr>
          <w:rFonts w:ascii="Times New Roman" w:hAnsi="Times New Roman" w:cs="Times New Roman"/>
          <w:sz w:val="24"/>
          <w:szCs w:val="24"/>
        </w:rPr>
      </w:pPr>
    </w:p>
    <w:p w14:paraId="1C4F703C" w14:textId="1B532056" w:rsidR="001B49D9" w:rsidRDefault="001B49D9" w:rsidP="005C69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Empiricism is a better theory of knowledge than rationalism.</w:t>
      </w:r>
    </w:p>
    <w:p w14:paraId="2E916818" w14:textId="77777777" w:rsidR="001B49D9" w:rsidRDefault="001B49D9" w:rsidP="005C69F0">
      <w:pPr>
        <w:spacing w:after="0" w:line="240" w:lineRule="auto"/>
        <w:contextualSpacing/>
        <w:rPr>
          <w:rFonts w:ascii="Times New Roman" w:hAnsi="Times New Roman" w:cs="Times New Roman"/>
          <w:sz w:val="24"/>
          <w:szCs w:val="24"/>
        </w:rPr>
      </w:pPr>
    </w:p>
    <w:p w14:paraId="5F0C3EE2" w14:textId="5A14716C" w:rsidR="001B49D9" w:rsidRDefault="001B49D9" w:rsidP="005C69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Rationalism is a better theory of knowledge than empiricism.</w:t>
      </w:r>
    </w:p>
    <w:p w14:paraId="73D5546B" w14:textId="77777777" w:rsidR="001B49D9" w:rsidRDefault="001B49D9" w:rsidP="005C69F0">
      <w:pPr>
        <w:spacing w:after="0" w:line="240" w:lineRule="auto"/>
        <w:contextualSpacing/>
        <w:rPr>
          <w:rFonts w:ascii="Times New Roman" w:hAnsi="Times New Roman" w:cs="Times New Roman"/>
          <w:sz w:val="24"/>
          <w:szCs w:val="24"/>
        </w:rPr>
      </w:pPr>
    </w:p>
    <w:p w14:paraId="5D503372" w14:textId="6D010DEE" w:rsidR="001B49D9" w:rsidRDefault="001B49D9" w:rsidP="005C69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 Capitalism is a better ideology than Marxism.</w:t>
      </w:r>
    </w:p>
    <w:p w14:paraId="68D275E0" w14:textId="77777777" w:rsidR="001B49D9" w:rsidRDefault="001B49D9" w:rsidP="005C69F0">
      <w:pPr>
        <w:spacing w:after="0" w:line="240" w:lineRule="auto"/>
        <w:contextualSpacing/>
        <w:rPr>
          <w:rFonts w:ascii="Times New Roman" w:hAnsi="Times New Roman" w:cs="Times New Roman"/>
          <w:sz w:val="24"/>
          <w:szCs w:val="24"/>
        </w:rPr>
      </w:pPr>
    </w:p>
    <w:p w14:paraId="5C805174" w14:textId="1B7B5E87" w:rsidR="001B49D9" w:rsidRPr="005C69F0" w:rsidRDefault="005C69F0" w:rsidP="005C69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w:t>
      </w:r>
      <w:r w:rsidR="001B49D9" w:rsidRPr="005C69F0">
        <w:rPr>
          <w:rFonts w:ascii="Times New Roman" w:hAnsi="Times New Roman" w:cs="Times New Roman"/>
          <w:sz w:val="24"/>
          <w:szCs w:val="24"/>
        </w:rPr>
        <w:t>Marxism is a better ideology than capitalism</w:t>
      </w:r>
      <w:r w:rsidR="00384807">
        <w:rPr>
          <w:rFonts w:ascii="Times New Roman" w:hAnsi="Times New Roman" w:cs="Times New Roman"/>
          <w:sz w:val="24"/>
          <w:szCs w:val="24"/>
        </w:rPr>
        <w:t>.</w:t>
      </w:r>
    </w:p>
    <w:p w14:paraId="28AC12C8" w14:textId="77777777" w:rsidR="00B2428D" w:rsidRPr="00B2428D" w:rsidRDefault="00B2428D" w:rsidP="00B2428D">
      <w:pPr>
        <w:spacing w:line="240" w:lineRule="auto"/>
        <w:rPr>
          <w:rFonts w:ascii="Times New Roman" w:hAnsi="Times New Roman" w:cs="Times New Roman"/>
          <w:sz w:val="24"/>
          <w:szCs w:val="24"/>
        </w:rPr>
      </w:pPr>
    </w:p>
    <w:p w14:paraId="4EDB9473" w14:textId="41CC7772" w:rsidR="00B2428D" w:rsidRDefault="00B2428D" w:rsidP="00B2428D">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UNIT 2</w:t>
      </w:r>
      <w:r w:rsidR="006D096B">
        <w:rPr>
          <w:rFonts w:ascii="Times New Roman" w:hAnsi="Times New Roman" w:cs="Times New Roman"/>
          <w:sz w:val="24"/>
          <w:szCs w:val="24"/>
          <w:u w:val="single"/>
        </w:rPr>
        <w:t>- RELIGIONS</w:t>
      </w:r>
    </w:p>
    <w:p w14:paraId="202E92CC" w14:textId="622B4DEB" w:rsidR="00B2428D" w:rsidRDefault="00B2428D" w:rsidP="00B2428D">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B2428D">
        <w:rPr>
          <w:rFonts w:ascii="Times New Roman" w:hAnsi="Times New Roman" w:cs="Times New Roman"/>
          <w:sz w:val="24"/>
          <w:szCs w:val="24"/>
        </w:rPr>
        <w:t>The ultimate values in the world’s religions are basically similar.</w:t>
      </w:r>
    </w:p>
    <w:p w14:paraId="325915AD" w14:textId="2CB11B54" w:rsidR="00B2428D" w:rsidRDefault="005C69F0" w:rsidP="00B2428D">
      <w:pPr>
        <w:spacing w:line="240" w:lineRule="auto"/>
        <w:rPr>
          <w:rFonts w:ascii="Times New Roman" w:hAnsi="Times New Roman" w:cs="Times New Roman"/>
          <w:sz w:val="24"/>
          <w:szCs w:val="24"/>
        </w:rPr>
      </w:pPr>
      <w:r>
        <w:rPr>
          <w:rFonts w:ascii="Times New Roman" w:hAnsi="Times New Roman" w:cs="Times New Roman"/>
          <w:sz w:val="24"/>
          <w:szCs w:val="24"/>
        </w:rPr>
        <w:t>2. The ultimate values in the world’s religions are basically different.</w:t>
      </w:r>
    </w:p>
    <w:p w14:paraId="0DA276B8" w14:textId="7B8221B7" w:rsidR="005C69F0" w:rsidRDefault="005C69F0" w:rsidP="00B2428D">
      <w:pPr>
        <w:spacing w:line="240" w:lineRule="auto"/>
        <w:rPr>
          <w:rFonts w:ascii="Times New Roman" w:hAnsi="Times New Roman" w:cs="Times New Roman"/>
          <w:sz w:val="24"/>
          <w:szCs w:val="24"/>
        </w:rPr>
      </w:pPr>
      <w:r>
        <w:rPr>
          <w:rFonts w:ascii="Times New Roman" w:hAnsi="Times New Roman" w:cs="Times New Roman"/>
          <w:sz w:val="24"/>
          <w:szCs w:val="24"/>
        </w:rPr>
        <w:t>3. The value systems in the world’s religions contain major similarities and differences.</w:t>
      </w:r>
    </w:p>
    <w:p w14:paraId="5DC398A4" w14:textId="77777777" w:rsidR="005C69F0" w:rsidRDefault="005C69F0" w:rsidP="00B2428D">
      <w:pPr>
        <w:spacing w:line="240" w:lineRule="auto"/>
        <w:rPr>
          <w:rFonts w:ascii="Times New Roman" w:hAnsi="Times New Roman" w:cs="Times New Roman"/>
          <w:sz w:val="24"/>
          <w:szCs w:val="24"/>
        </w:rPr>
      </w:pPr>
    </w:p>
    <w:p w14:paraId="73921564" w14:textId="5C0F1AF7" w:rsidR="005C69F0" w:rsidRDefault="005C69F0" w:rsidP="005C69F0">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UNIT 3</w:t>
      </w:r>
      <w:r w:rsidR="006D096B">
        <w:rPr>
          <w:rFonts w:ascii="Times New Roman" w:hAnsi="Times New Roman" w:cs="Times New Roman"/>
          <w:sz w:val="24"/>
          <w:szCs w:val="24"/>
          <w:u w:val="single"/>
        </w:rPr>
        <w:t>- ART &amp; MUSIC</w:t>
      </w:r>
    </w:p>
    <w:p w14:paraId="25634DBC" w14:textId="579AB468" w:rsidR="005C69F0" w:rsidRDefault="005C69F0" w:rsidP="005C69F0">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C69F0">
        <w:rPr>
          <w:rFonts w:ascii="Times New Roman" w:hAnsi="Times New Roman" w:cs="Times New Roman"/>
          <w:sz w:val="24"/>
          <w:szCs w:val="24"/>
        </w:rPr>
        <w:t>Neoclassical art is better than romantic art (or vice versa)</w:t>
      </w:r>
      <w:r>
        <w:rPr>
          <w:rFonts w:ascii="Times New Roman" w:hAnsi="Times New Roman" w:cs="Times New Roman"/>
          <w:sz w:val="24"/>
          <w:szCs w:val="24"/>
        </w:rPr>
        <w:t>.</w:t>
      </w:r>
    </w:p>
    <w:p w14:paraId="3889D6BA" w14:textId="1968769A" w:rsidR="005C69F0" w:rsidRDefault="005C69F0" w:rsidP="005C69F0">
      <w:pPr>
        <w:spacing w:line="240" w:lineRule="auto"/>
        <w:rPr>
          <w:rFonts w:ascii="Times New Roman" w:hAnsi="Times New Roman" w:cs="Times New Roman"/>
          <w:sz w:val="24"/>
          <w:szCs w:val="24"/>
        </w:rPr>
      </w:pPr>
      <w:r>
        <w:rPr>
          <w:rFonts w:ascii="Times New Roman" w:hAnsi="Times New Roman" w:cs="Times New Roman"/>
          <w:sz w:val="24"/>
          <w:szCs w:val="24"/>
        </w:rPr>
        <w:t>2. Cubism is better than surrealism (or vice versa).</w:t>
      </w:r>
    </w:p>
    <w:p w14:paraId="41CBB245" w14:textId="50D8D33A" w:rsidR="005C69F0" w:rsidRDefault="005C69F0" w:rsidP="005C69F0">
      <w:pPr>
        <w:spacing w:line="240" w:lineRule="auto"/>
        <w:rPr>
          <w:rFonts w:ascii="Times New Roman" w:hAnsi="Times New Roman" w:cs="Times New Roman"/>
          <w:sz w:val="24"/>
          <w:szCs w:val="24"/>
        </w:rPr>
      </w:pPr>
      <w:r>
        <w:rPr>
          <w:rFonts w:ascii="Times New Roman" w:hAnsi="Times New Roman" w:cs="Times New Roman"/>
          <w:sz w:val="24"/>
          <w:szCs w:val="24"/>
        </w:rPr>
        <w:t>3. Pop art is better than abstract expressionism (or vice versa).</w:t>
      </w:r>
    </w:p>
    <w:p w14:paraId="4B62FF79" w14:textId="6EA9B101" w:rsidR="005C69F0" w:rsidRDefault="005C69F0" w:rsidP="005C69F0">
      <w:pPr>
        <w:spacing w:line="240" w:lineRule="auto"/>
        <w:rPr>
          <w:rFonts w:ascii="Times New Roman" w:hAnsi="Times New Roman" w:cs="Times New Roman"/>
          <w:sz w:val="24"/>
          <w:szCs w:val="24"/>
        </w:rPr>
      </w:pPr>
      <w:r>
        <w:rPr>
          <w:rFonts w:ascii="Times New Roman" w:hAnsi="Times New Roman" w:cs="Times New Roman"/>
          <w:sz w:val="24"/>
          <w:szCs w:val="24"/>
        </w:rPr>
        <w:t>4. Classical music is better than romantic music (or vice versa).</w:t>
      </w:r>
    </w:p>
    <w:p w14:paraId="1624AFDD" w14:textId="71C6B20E" w:rsidR="005C69F0" w:rsidRDefault="005C69F0" w:rsidP="005C69F0">
      <w:pPr>
        <w:spacing w:line="240" w:lineRule="auto"/>
        <w:rPr>
          <w:rFonts w:ascii="Times New Roman" w:hAnsi="Times New Roman" w:cs="Times New Roman"/>
          <w:sz w:val="24"/>
          <w:szCs w:val="24"/>
        </w:rPr>
      </w:pPr>
      <w:r>
        <w:rPr>
          <w:rFonts w:ascii="Times New Roman" w:hAnsi="Times New Roman" w:cs="Times New Roman"/>
          <w:sz w:val="24"/>
          <w:szCs w:val="24"/>
        </w:rPr>
        <w:t>5. Serial music is better than spatial music or jazz (or vice versa).</w:t>
      </w:r>
    </w:p>
    <w:p w14:paraId="51A547C4" w14:textId="159E3793" w:rsidR="001B49D9" w:rsidRPr="005C69F0" w:rsidRDefault="005C69F0" w:rsidP="005C69F0">
      <w:pPr>
        <w:spacing w:line="240" w:lineRule="auto"/>
        <w:rPr>
          <w:rFonts w:ascii="Times New Roman" w:hAnsi="Times New Roman" w:cs="Times New Roman"/>
          <w:sz w:val="24"/>
          <w:szCs w:val="24"/>
        </w:rPr>
      </w:pPr>
      <w:r>
        <w:rPr>
          <w:rFonts w:ascii="Times New Roman" w:hAnsi="Times New Roman" w:cs="Times New Roman"/>
          <w:sz w:val="24"/>
          <w:szCs w:val="24"/>
        </w:rPr>
        <w:t>6. Stravinsky’s concept of creativity is better than Varese’s concept of creativity (or vice versa).</w:t>
      </w:r>
    </w:p>
    <w:p w14:paraId="1DF8175F" w14:textId="77777777" w:rsidR="001B49D9" w:rsidRPr="001B49D9" w:rsidRDefault="001B49D9" w:rsidP="001B49D9">
      <w:pPr>
        <w:spacing w:line="240" w:lineRule="auto"/>
        <w:rPr>
          <w:rFonts w:ascii="Times New Roman" w:hAnsi="Times New Roman" w:cs="Times New Roman"/>
          <w:sz w:val="24"/>
          <w:szCs w:val="24"/>
          <w:u w:val="single"/>
        </w:rPr>
        <w:sectPr w:rsidR="001B49D9" w:rsidRPr="001B49D9" w:rsidSect="008B0671">
          <w:type w:val="continuous"/>
          <w:pgSz w:w="12240" w:h="15840"/>
          <w:pgMar w:top="1440" w:right="1440" w:bottom="1440" w:left="1440" w:header="720" w:footer="720" w:gutter="0"/>
          <w:cols w:space="720"/>
          <w:docGrid w:linePitch="360"/>
        </w:sectPr>
      </w:pPr>
    </w:p>
    <w:tbl>
      <w:tblPr>
        <w:tblStyle w:val="TableGrid"/>
        <w:tblpPr w:leftFromText="180" w:rightFromText="180" w:horzAnchor="page" w:tblpX="1369" w:tblpY="557"/>
        <w:tblW w:w="9576" w:type="dxa"/>
        <w:tblLayout w:type="fixed"/>
        <w:tblLook w:val="04A0" w:firstRow="1" w:lastRow="0" w:firstColumn="1" w:lastColumn="0" w:noHBand="0" w:noVBand="1"/>
      </w:tblPr>
      <w:tblGrid>
        <w:gridCol w:w="1008"/>
        <w:gridCol w:w="720"/>
        <w:gridCol w:w="6390"/>
        <w:gridCol w:w="1458"/>
      </w:tblGrid>
      <w:tr w:rsidR="008B0671" w:rsidRPr="00F10197" w14:paraId="0A5F13A5" w14:textId="40C49EDD" w:rsidTr="0003236B">
        <w:tc>
          <w:tcPr>
            <w:tcW w:w="1008" w:type="dxa"/>
          </w:tcPr>
          <w:p w14:paraId="5F74092F" w14:textId="228F87A1" w:rsidR="008B0671" w:rsidRPr="00F10197" w:rsidRDefault="001604AD" w:rsidP="008B0671">
            <w:pPr>
              <w:rPr>
                <w:rFonts w:ascii="Times New Roman" w:hAnsi="Times New Roman" w:cs="Times New Roman"/>
              </w:rPr>
            </w:pPr>
            <w:r>
              <w:rPr>
                <w:rFonts w:ascii="Times New Roman" w:hAnsi="Times New Roman" w:cs="Times New Roman"/>
              </w:rPr>
              <w:t>Sessions</w:t>
            </w:r>
          </w:p>
        </w:tc>
        <w:tc>
          <w:tcPr>
            <w:tcW w:w="720" w:type="dxa"/>
          </w:tcPr>
          <w:p w14:paraId="01913FB9" w14:textId="7752E5DB" w:rsidR="008B0671" w:rsidRPr="00F10197" w:rsidRDefault="001604AD" w:rsidP="008B0671">
            <w:pPr>
              <w:rPr>
                <w:rFonts w:ascii="Times New Roman" w:hAnsi="Times New Roman" w:cs="Times New Roman"/>
              </w:rPr>
            </w:pPr>
            <w:r>
              <w:rPr>
                <w:rFonts w:ascii="Times New Roman" w:hAnsi="Times New Roman" w:cs="Times New Roman"/>
              </w:rPr>
              <w:t>Dates</w:t>
            </w:r>
          </w:p>
        </w:tc>
        <w:tc>
          <w:tcPr>
            <w:tcW w:w="6390" w:type="dxa"/>
          </w:tcPr>
          <w:p w14:paraId="6E6095C8" w14:textId="4248EF81" w:rsidR="008B0671" w:rsidRPr="00F10197" w:rsidRDefault="001604AD" w:rsidP="008B0671">
            <w:pPr>
              <w:rPr>
                <w:rFonts w:ascii="Times New Roman" w:hAnsi="Times New Roman" w:cs="Times New Roman"/>
              </w:rPr>
            </w:pPr>
            <w:r>
              <w:rPr>
                <w:rFonts w:ascii="Times New Roman" w:hAnsi="Times New Roman" w:cs="Times New Roman"/>
              </w:rPr>
              <w:t>Topics</w:t>
            </w:r>
          </w:p>
        </w:tc>
        <w:tc>
          <w:tcPr>
            <w:tcW w:w="1458" w:type="dxa"/>
          </w:tcPr>
          <w:p w14:paraId="520F6B50" w14:textId="031905E7" w:rsidR="008B0671" w:rsidRPr="00F10197" w:rsidRDefault="001604AD" w:rsidP="008B0671">
            <w:pPr>
              <w:rPr>
                <w:rFonts w:ascii="Times New Roman" w:hAnsi="Times New Roman" w:cs="Times New Roman"/>
              </w:rPr>
            </w:pPr>
            <w:r>
              <w:rPr>
                <w:rFonts w:ascii="Times New Roman" w:hAnsi="Times New Roman" w:cs="Times New Roman"/>
              </w:rPr>
              <w:t>Pages</w:t>
            </w:r>
          </w:p>
        </w:tc>
      </w:tr>
      <w:tr w:rsidR="008B0671" w:rsidRPr="00F10197" w14:paraId="2151983A" w14:textId="3494AC89" w:rsidTr="005A53B9">
        <w:trPr>
          <w:trHeight w:val="432"/>
        </w:trPr>
        <w:tc>
          <w:tcPr>
            <w:tcW w:w="1008" w:type="dxa"/>
          </w:tcPr>
          <w:p w14:paraId="7C814953" w14:textId="25F5168C"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06E6F1B0" w14:textId="727C01E2"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6/22</w:t>
            </w:r>
          </w:p>
        </w:tc>
        <w:tc>
          <w:tcPr>
            <w:tcW w:w="6390" w:type="dxa"/>
          </w:tcPr>
          <w:p w14:paraId="7EBFDB6B" w14:textId="63C2BF6B"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INTRODUCTION</w:t>
            </w:r>
          </w:p>
        </w:tc>
        <w:tc>
          <w:tcPr>
            <w:tcW w:w="1458" w:type="dxa"/>
          </w:tcPr>
          <w:p w14:paraId="46ABE0C1" w14:textId="41364D81"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Syllabus</w:t>
            </w:r>
          </w:p>
        </w:tc>
      </w:tr>
      <w:tr w:rsidR="008B0671" w:rsidRPr="00F10197" w14:paraId="68EDEFB8" w14:textId="4ADA35E9" w:rsidTr="005A53B9">
        <w:trPr>
          <w:trHeight w:val="432"/>
        </w:trPr>
        <w:tc>
          <w:tcPr>
            <w:tcW w:w="1008" w:type="dxa"/>
          </w:tcPr>
          <w:p w14:paraId="5249A264" w14:textId="11A9FE66"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6DE7AE71" w14:textId="1A614220"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6/23</w:t>
            </w:r>
          </w:p>
        </w:tc>
        <w:tc>
          <w:tcPr>
            <w:tcW w:w="6390" w:type="dxa"/>
          </w:tcPr>
          <w:p w14:paraId="0C8F1A3B" w14:textId="5B481B56"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Plato &amp; Aristotle</w:t>
            </w:r>
          </w:p>
        </w:tc>
        <w:tc>
          <w:tcPr>
            <w:tcW w:w="1458" w:type="dxa"/>
          </w:tcPr>
          <w:p w14:paraId="305317C4" w14:textId="784DAB66"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41-47</w:t>
            </w:r>
          </w:p>
        </w:tc>
      </w:tr>
      <w:tr w:rsidR="008B0671" w:rsidRPr="00F10197" w14:paraId="107A3542" w14:textId="7EC39829" w:rsidTr="005A53B9">
        <w:trPr>
          <w:trHeight w:val="432"/>
        </w:trPr>
        <w:tc>
          <w:tcPr>
            <w:tcW w:w="1008" w:type="dxa"/>
          </w:tcPr>
          <w:p w14:paraId="0B125F15" w14:textId="450FF086"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5AD6580F" w14:textId="20328564"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6/24</w:t>
            </w:r>
          </w:p>
        </w:tc>
        <w:tc>
          <w:tcPr>
            <w:tcW w:w="6390" w:type="dxa"/>
          </w:tcPr>
          <w:p w14:paraId="666D76FA" w14:textId="50A8A3A7" w:rsidR="008B0671" w:rsidRPr="005A53B9" w:rsidRDefault="0004223E" w:rsidP="00801B57">
            <w:pPr>
              <w:rPr>
                <w:rFonts w:ascii="Times New Roman" w:hAnsi="Times New Roman" w:cs="Times New Roman"/>
                <w:sz w:val="24"/>
                <w:szCs w:val="24"/>
              </w:rPr>
            </w:pPr>
            <w:r w:rsidRPr="005A53B9">
              <w:rPr>
                <w:rFonts w:ascii="Times New Roman" w:hAnsi="Times New Roman" w:cs="Times New Roman"/>
                <w:sz w:val="24"/>
                <w:szCs w:val="24"/>
              </w:rPr>
              <w:t>Pl</w:t>
            </w:r>
            <w:r w:rsidR="00801B57">
              <w:rPr>
                <w:rFonts w:ascii="Times New Roman" w:hAnsi="Times New Roman" w:cs="Times New Roman"/>
                <w:sz w:val="24"/>
                <w:szCs w:val="24"/>
              </w:rPr>
              <w:t>otinus</w:t>
            </w:r>
            <w:r w:rsidRPr="005A53B9">
              <w:rPr>
                <w:rFonts w:ascii="Times New Roman" w:hAnsi="Times New Roman" w:cs="Times New Roman"/>
                <w:sz w:val="24"/>
                <w:szCs w:val="24"/>
              </w:rPr>
              <w:t>, Augustine, Aquinas</w:t>
            </w:r>
          </w:p>
        </w:tc>
        <w:tc>
          <w:tcPr>
            <w:tcW w:w="1458" w:type="dxa"/>
          </w:tcPr>
          <w:p w14:paraId="30B1548E" w14:textId="7DDE95FD"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101, 152-3</w:t>
            </w:r>
          </w:p>
        </w:tc>
      </w:tr>
      <w:tr w:rsidR="008B0671" w:rsidRPr="00F10197" w14:paraId="5BC2433A" w14:textId="1E05A893" w:rsidTr="005A53B9">
        <w:trPr>
          <w:trHeight w:val="432"/>
        </w:trPr>
        <w:tc>
          <w:tcPr>
            <w:tcW w:w="1008" w:type="dxa"/>
          </w:tcPr>
          <w:p w14:paraId="3B59CFB0" w14:textId="76154B86"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7F815AF1" w14:textId="4D3416E8"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6/25</w:t>
            </w:r>
          </w:p>
        </w:tc>
        <w:tc>
          <w:tcPr>
            <w:tcW w:w="6390" w:type="dxa"/>
          </w:tcPr>
          <w:p w14:paraId="05C46E25" w14:textId="72454F56"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The Scientific Revolution</w:t>
            </w:r>
          </w:p>
        </w:tc>
        <w:tc>
          <w:tcPr>
            <w:tcW w:w="1458" w:type="dxa"/>
          </w:tcPr>
          <w:p w14:paraId="5A20D2D6" w14:textId="680186DB"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293-5</w:t>
            </w:r>
          </w:p>
        </w:tc>
      </w:tr>
      <w:tr w:rsidR="008B0671" w:rsidRPr="00F10197" w14:paraId="160971D9" w14:textId="384547DD" w:rsidTr="005A53B9">
        <w:trPr>
          <w:trHeight w:val="432"/>
        </w:trPr>
        <w:tc>
          <w:tcPr>
            <w:tcW w:w="1008" w:type="dxa"/>
          </w:tcPr>
          <w:p w14:paraId="4699F457" w14:textId="2AE24A1A"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1B3F9981" w14:textId="625FAA5B"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6/29</w:t>
            </w:r>
          </w:p>
        </w:tc>
        <w:tc>
          <w:tcPr>
            <w:tcW w:w="6390" w:type="dxa"/>
          </w:tcPr>
          <w:p w14:paraId="3A0CBF08" w14:textId="1D9F8010"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The Scientific Revolution</w:t>
            </w:r>
          </w:p>
        </w:tc>
        <w:tc>
          <w:tcPr>
            <w:tcW w:w="1458" w:type="dxa"/>
          </w:tcPr>
          <w:p w14:paraId="54E2C73F" w14:textId="0B00ACFF"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295-6</w:t>
            </w:r>
          </w:p>
        </w:tc>
      </w:tr>
      <w:tr w:rsidR="008B0671" w:rsidRPr="00F10197" w14:paraId="1029FE36" w14:textId="1B028D30" w:rsidTr="005A53B9">
        <w:trPr>
          <w:trHeight w:val="432"/>
        </w:trPr>
        <w:tc>
          <w:tcPr>
            <w:tcW w:w="1008" w:type="dxa"/>
          </w:tcPr>
          <w:p w14:paraId="03614071" w14:textId="6FBA6A64"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44F1E1C7" w14:textId="0B174A5D"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6/30</w:t>
            </w:r>
          </w:p>
        </w:tc>
        <w:tc>
          <w:tcPr>
            <w:tcW w:w="6390" w:type="dxa"/>
          </w:tcPr>
          <w:p w14:paraId="62F5F0F6" w14:textId="33F97B8B"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Bacon</w:t>
            </w:r>
          </w:p>
        </w:tc>
        <w:tc>
          <w:tcPr>
            <w:tcW w:w="1458" w:type="dxa"/>
          </w:tcPr>
          <w:p w14:paraId="4BEF20FC" w14:textId="05055339"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295-6</w:t>
            </w:r>
          </w:p>
        </w:tc>
      </w:tr>
      <w:tr w:rsidR="008B0671" w:rsidRPr="00F10197" w14:paraId="079A295A" w14:textId="2FD14661" w:rsidTr="005A53B9">
        <w:trPr>
          <w:trHeight w:val="432"/>
        </w:trPr>
        <w:tc>
          <w:tcPr>
            <w:tcW w:w="1008" w:type="dxa"/>
          </w:tcPr>
          <w:p w14:paraId="360A2639" w14:textId="1902BF72"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3E6932EC" w14:textId="178C9B71"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7/1</w:t>
            </w:r>
          </w:p>
        </w:tc>
        <w:tc>
          <w:tcPr>
            <w:tcW w:w="6390" w:type="dxa"/>
          </w:tcPr>
          <w:p w14:paraId="1A92AA40" w14:textId="38566F60"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Descartes</w:t>
            </w:r>
          </w:p>
        </w:tc>
        <w:tc>
          <w:tcPr>
            <w:tcW w:w="1458" w:type="dxa"/>
          </w:tcPr>
          <w:p w14:paraId="0A85C11F" w14:textId="66FB7C28"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296-7</w:t>
            </w:r>
          </w:p>
        </w:tc>
      </w:tr>
      <w:tr w:rsidR="008B0671" w:rsidRPr="00F10197" w14:paraId="71562B88" w14:textId="484E797C" w:rsidTr="005A53B9">
        <w:trPr>
          <w:trHeight w:val="432"/>
        </w:trPr>
        <w:tc>
          <w:tcPr>
            <w:tcW w:w="1008" w:type="dxa"/>
          </w:tcPr>
          <w:p w14:paraId="40311BD7" w14:textId="37F6FC1D"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3705DF26" w14:textId="083406BC"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7/2</w:t>
            </w:r>
          </w:p>
        </w:tc>
        <w:tc>
          <w:tcPr>
            <w:tcW w:w="6390" w:type="dxa"/>
          </w:tcPr>
          <w:p w14:paraId="1878E782" w14:textId="58D6F2E8"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Newton</w:t>
            </w:r>
          </w:p>
        </w:tc>
        <w:tc>
          <w:tcPr>
            <w:tcW w:w="1458" w:type="dxa"/>
          </w:tcPr>
          <w:p w14:paraId="05975EDF" w14:textId="49318918"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297</w:t>
            </w:r>
          </w:p>
        </w:tc>
      </w:tr>
      <w:tr w:rsidR="008B0671" w:rsidRPr="00F10197" w14:paraId="005C2462" w14:textId="1B1F35CE" w:rsidTr="005A53B9">
        <w:trPr>
          <w:trHeight w:val="432"/>
        </w:trPr>
        <w:tc>
          <w:tcPr>
            <w:tcW w:w="1008" w:type="dxa"/>
          </w:tcPr>
          <w:p w14:paraId="11D10149" w14:textId="36A73B48"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1A2B112F" w14:textId="4EF3151D"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7/6</w:t>
            </w:r>
          </w:p>
        </w:tc>
        <w:tc>
          <w:tcPr>
            <w:tcW w:w="6390" w:type="dxa"/>
          </w:tcPr>
          <w:p w14:paraId="65FEF078" w14:textId="0C653D41"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Smith</w:t>
            </w:r>
          </w:p>
        </w:tc>
        <w:tc>
          <w:tcPr>
            <w:tcW w:w="1458" w:type="dxa"/>
          </w:tcPr>
          <w:p w14:paraId="175FDA6F" w14:textId="22EBB0CB"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302</w:t>
            </w:r>
          </w:p>
        </w:tc>
      </w:tr>
      <w:tr w:rsidR="008B0671" w:rsidRPr="00F10197" w14:paraId="1EE69398" w14:textId="534B8973" w:rsidTr="005A53B9">
        <w:trPr>
          <w:trHeight w:val="432"/>
        </w:trPr>
        <w:tc>
          <w:tcPr>
            <w:tcW w:w="1008" w:type="dxa"/>
          </w:tcPr>
          <w:p w14:paraId="69EC7B0C" w14:textId="43C96648"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30396516" w14:textId="5E7DE9ED"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7/7</w:t>
            </w:r>
          </w:p>
        </w:tc>
        <w:tc>
          <w:tcPr>
            <w:tcW w:w="6390" w:type="dxa"/>
          </w:tcPr>
          <w:p w14:paraId="6B43B0E8" w14:textId="46EA2ED7"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Marx</w:t>
            </w:r>
          </w:p>
        </w:tc>
        <w:tc>
          <w:tcPr>
            <w:tcW w:w="1458" w:type="dxa"/>
          </w:tcPr>
          <w:p w14:paraId="13E4D24D" w14:textId="2113D8CE"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358-9</w:t>
            </w:r>
          </w:p>
        </w:tc>
      </w:tr>
      <w:tr w:rsidR="008B0671" w:rsidRPr="00F10197" w14:paraId="66675FDF" w14:textId="4C649F6D" w:rsidTr="005A53B9">
        <w:trPr>
          <w:trHeight w:val="432"/>
        </w:trPr>
        <w:tc>
          <w:tcPr>
            <w:tcW w:w="1008" w:type="dxa"/>
          </w:tcPr>
          <w:p w14:paraId="0EB8E37F" w14:textId="76FD45BB"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65FC383B" w14:textId="1F84149F"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7/8</w:t>
            </w:r>
          </w:p>
        </w:tc>
        <w:tc>
          <w:tcPr>
            <w:tcW w:w="6390" w:type="dxa"/>
          </w:tcPr>
          <w:p w14:paraId="3CFA38F2" w14:textId="1171237E"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Review Philosophy</w:t>
            </w:r>
          </w:p>
        </w:tc>
        <w:tc>
          <w:tcPr>
            <w:tcW w:w="1458" w:type="dxa"/>
          </w:tcPr>
          <w:p w14:paraId="4B44EF11" w14:textId="77777777" w:rsidR="008B0671" w:rsidRPr="005A53B9" w:rsidRDefault="008B0671" w:rsidP="008B0671">
            <w:pPr>
              <w:rPr>
                <w:rFonts w:ascii="Times New Roman" w:hAnsi="Times New Roman" w:cs="Times New Roman"/>
                <w:sz w:val="24"/>
                <w:szCs w:val="24"/>
              </w:rPr>
            </w:pPr>
          </w:p>
        </w:tc>
      </w:tr>
      <w:tr w:rsidR="008B0671" w:rsidRPr="00F10197" w14:paraId="1B276401" w14:textId="2E942A2E" w:rsidTr="005A53B9">
        <w:trPr>
          <w:trHeight w:val="432"/>
        </w:trPr>
        <w:tc>
          <w:tcPr>
            <w:tcW w:w="1008" w:type="dxa"/>
          </w:tcPr>
          <w:p w14:paraId="26D5E48D" w14:textId="5B9320D5"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76ADB655" w14:textId="2917E457"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7/9</w:t>
            </w:r>
          </w:p>
        </w:tc>
        <w:tc>
          <w:tcPr>
            <w:tcW w:w="6390" w:type="dxa"/>
          </w:tcPr>
          <w:p w14:paraId="7C567084" w14:textId="3C6B4548"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Test #1 in Class (Essay #1)</w:t>
            </w:r>
          </w:p>
        </w:tc>
        <w:tc>
          <w:tcPr>
            <w:tcW w:w="1458" w:type="dxa"/>
          </w:tcPr>
          <w:p w14:paraId="0522F9BC" w14:textId="77777777" w:rsidR="008B0671" w:rsidRPr="005A53B9" w:rsidRDefault="008B0671" w:rsidP="008B0671">
            <w:pPr>
              <w:rPr>
                <w:rFonts w:ascii="Times New Roman" w:hAnsi="Times New Roman" w:cs="Times New Roman"/>
                <w:sz w:val="24"/>
                <w:szCs w:val="24"/>
              </w:rPr>
            </w:pPr>
          </w:p>
        </w:tc>
      </w:tr>
      <w:tr w:rsidR="008B0671" w:rsidRPr="00F10197" w14:paraId="39A0D308" w14:textId="29D35EAA" w:rsidTr="005A53B9">
        <w:trPr>
          <w:trHeight w:val="432"/>
        </w:trPr>
        <w:tc>
          <w:tcPr>
            <w:tcW w:w="1008" w:type="dxa"/>
          </w:tcPr>
          <w:p w14:paraId="51343688" w14:textId="7CC317EB"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5B1CD3C6" w14:textId="149FA983"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7/13</w:t>
            </w:r>
          </w:p>
        </w:tc>
        <w:tc>
          <w:tcPr>
            <w:tcW w:w="6390" w:type="dxa"/>
          </w:tcPr>
          <w:p w14:paraId="0ACB7053" w14:textId="7A4DB0F2"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Hinduism &amp; Buddhism</w:t>
            </w:r>
          </w:p>
        </w:tc>
        <w:tc>
          <w:tcPr>
            <w:tcW w:w="1458" w:type="dxa"/>
          </w:tcPr>
          <w:p w14:paraId="2CE37088" w14:textId="118A334C" w:rsidR="008B0671" w:rsidRPr="005A53B9" w:rsidRDefault="0004223E" w:rsidP="008B0671">
            <w:pPr>
              <w:rPr>
                <w:rFonts w:ascii="Times New Roman" w:hAnsi="Times New Roman" w:cs="Times New Roman"/>
                <w:sz w:val="24"/>
                <w:szCs w:val="24"/>
              </w:rPr>
            </w:pPr>
            <w:r w:rsidRPr="005A53B9">
              <w:rPr>
                <w:rFonts w:ascii="Times New Roman" w:hAnsi="Times New Roman" w:cs="Times New Roman"/>
                <w:sz w:val="24"/>
                <w:szCs w:val="24"/>
              </w:rPr>
              <w:t>22-3, 117-9</w:t>
            </w:r>
          </w:p>
        </w:tc>
      </w:tr>
      <w:tr w:rsidR="008B0671" w:rsidRPr="00F10197" w14:paraId="47E605E1" w14:textId="2C60E3E7" w:rsidTr="005A53B9">
        <w:trPr>
          <w:trHeight w:val="432"/>
        </w:trPr>
        <w:tc>
          <w:tcPr>
            <w:tcW w:w="1008" w:type="dxa"/>
          </w:tcPr>
          <w:p w14:paraId="69CC9A31" w14:textId="0DD78E8F"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69444428" w14:textId="4C36BA24"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7/14</w:t>
            </w:r>
          </w:p>
        </w:tc>
        <w:tc>
          <w:tcPr>
            <w:tcW w:w="6390" w:type="dxa"/>
          </w:tcPr>
          <w:p w14:paraId="09602131" w14:textId="64F4DDE1" w:rsidR="008B0671" w:rsidRPr="005A53B9" w:rsidRDefault="00FD631F" w:rsidP="008B0671">
            <w:pPr>
              <w:rPr>
                <w:rFonts w:ascii="Times New Roman" w:hAnsi="Times New Roman" w:cs="Times New Roman"/>
                <w:sz w:val="24"/>
                <w:szCs w:val="24"/>
              </w:rPr>
            </w:pPr>
            <w:r w:rsidRPr="005A53B9">
              <w:rPr>
                <w:rFonts w:ascii="Times New Roman" w:hAnsi="Times New Roman" w:cs="Times New Roman"/>
                <w:sz w:val="24"/>
                <w:szCs w:val="24"/>
              </w:rPr>
              <w:t>Daoism &amp; Confucianism</w:t>
            </w:r>
          </w:p>
        </w:tc>
        <w:tc>
          <w:tcPr>
            <w:tcW w:w="1458" w:type="dxa"/>
          </w:tcPr>
          <w:p w14:paraId="1C13EE3C" w14:textId="20F0F674" w:rsidR="008B0671" w:rsidRPr="005A53B9" w:rsidRDefault="00FD631F" w:rsidP="008B0671">
            <w:pPr>
              <w:rPr>
                <w:rFonts w:ascii="Times New Roman" w:hAnsi="Times New Roman" w:cs="Times New Roman"/>
                <w:sz w:val="24"/>
                <w:szCs w:val="24"/>
              </w:rPr>
            </w:pPr>
            <w:r w:rsidRPr="005A53B9">
              <w:rPr>
                <w:rFonts w:ascii="Times New Roman" w:hAnsi="Times New Roman" w:cs="Times New Roman"/>
                <w:sz w:val="24"/>
                <w:szCs w:val="24"/>
              </w:rPr>
              <w:t>26, 43</w:t>
            </w:r>
          </w:p>
        </w:tc>
      </w:tr>
      <w:tr w:rsidR="008B0671" w:rsidRPr="00F10197" w14:paraId="75DF65BA" w14:textId="43A73B0E" w:rsidTr="005A53B9">
        <w:trPr>
          <w:trHeight w:val="432"/>
        </w:trPr>
        <w:tc>
          <w:tcPr>
            <w:tcW w:w="1008" w:type="dxa"/>
          </w:tcPr>
          <w:p w14:paraId="5E7C619A" w14:textId="0E51AFBC"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64B93B1E" w14:textId="6A8FCFB7"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7/15</w:t>
            </w:r>
          </w:p>
        </w:tc>
        <w:tc>
          <w:tcPr>
            <w:tcW w:w="6390" w:type="dxa"/>
          </w:tcPr>
          <w:p w14:paraId="60BAB5DA" w14:textId="572B8154" w:rsidR="008B0671" w:rsidRPr="005A53B9" w:rsidRDefault="00FD631F" w:rsidP="008B0671">
            <w:pPr>
              <w:rPr>
                <w:rFonts w:ascii="Times New Roman" w:hAnsi="Times New Roman" w:cs="Times New Roman"/>
                <w:sz w:val="24"/>
                <w:szCs w:val="24"/>
              </w:rPr>
            </w:pPr>
            <w:r w:rsidRPr="005A53B9">
              <w:rPr>
                <w:rFonts w:ascii="Times New Roman" w:hAnsi="Times New Roman" w:cs="Times New Roman"/>
                <w:sz w:val="24"/>
                <w:szCs w:val="24"/>
              </w:rPr>
              <w:t>Judaism &amp; Christianity</w:t>
            </w:r>
          </w:p>
        </w:tc>
        <w:tc>
          <w:tcPr>
            <w:tcW w:w="1458" w:type="dxa"/>
          </w:tcPr>
          <w:p w14:paraId="019157F7" w14:textId="3B0D4E67" w:rsidR="008B0671" w:rsidRPr="005A53B9" w:rsidRDefault="00FD631F" w:rsidP="008B0671">
            <w:pPr>
              <w:rPr>
                <w:rFonts w:ascii="Times New Roman" w:hAnsi="Times New Roman" w:cs="Times New Roman"/>
                <w:sz w:val="24"/>
                <w:szCs w:val="24"/>
              </w:rPr>
            </w:pPr>
            <w:r w:rsidRPr="005A53B9">
              <w:rPr>
                <w:rFonts w:ascii="Times New Roman" w:hAnsi="Times New Roman" w:cs="Times New Roman"/>
                <w:sz w:val="24"/>
                <w:szCs w:val="24"/>
              </w:rPr>
              <w:t>91-100</w:t>
            </w:r>
          </w:p>
        </w:tc>
      </w:tr>
      <w:tr w:rsidR="008B0671" w:rsidRPr="00F10197" w14:paraId="7BE144F6" w14:textId="3FE843F8" w:rsidTr="005A53B9">
        <w:trPr>
          <w:trHeight w:val="432"/>
        </w:trPr>
        <w:tc>
          <w:tcPr>
            <w:tcW w:w="1008" w:type="dxa"/>
          </w:tcPr>
          <w:p w14:paraId="164E823D" w14:textId="742CEFBC"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5CE726C4" w14:textId="2A209B1D"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7/16</w:t>
            </w:r>
          </w:p>
        </w:tc>
        <w:tc>
          <w:tcPr>
            <w:tcW w:w="6390" w:type="dxa"/>
          </w:tcPr>
          <w:p w14:paraId="30746206" w14:textId="585FF26D" w:rsidR="008B0671" w:rsidRPr="005A53B9" w:rsidRDefault="00FD631F" w:rsidP="00D17654">
            <w:pPr>
              <w:rPr>
                <w:rFonts w:ascii="Times New Roman" w:hAnsi="Times New Roman" w:cs="Times New Roman"/>
                <w:sz w:val="24"/>
                <w:szCs w:val="24"/>
              </w:rPr>
            </w:pPr>
            <w:r w:rsidRPr="005A53B9">
              <w:rPr>
                <w:rFonts w:ascii="Times New Roman" w:hAnsi="Times New Roman" w:cs="Times New Roman"/>
                <w:sz w:val="24"/>
                <w:szCs w:val="24"/>
              </w:rPr>
              <w:t>Islam &amp; Review Religions; Take-Home (Essay #2)</w:t>
            </w:r>
          </w:p>
        </w:tc>
        <w:tc>
          <w:tcPr>
            <w:tcW w:w="1458" w:type="dxa"/>
          </w:tcPr>
          <w:p w14:paraId="4C846580" w14:textId="0B2142CC" w:rsidR="008B0671" w:rsidRPr="005A53B9" w:rsidRDefault="00FD631F" w:rsidP="008B0671">
            <w:pPr>
              <w:rPr>
                <w:rFonts w:ascii="Times New Roman" w:hAnsi="Times New Roman" w:cs="Times New Roman"/>
                <w:sz w:val="24"/>
                <w:szCs w:val="24"/>
              </w:rPr>
            </w:pPr>
            <w:r w:rsidRPr="005A53B9">
              <w:rPr>
                <w:rFonts w:ascii="Times New Roman" w:hAnsi="Times New Roman" w:cs="Times New Roman"/>
                <w:sz w:val="24"/>
                <w:szCs w:val="24"/>
              </w:rPr>
              <w:t>109-116</w:t>
            </w:r>
          </w:p>
        </w:tc>
      </w:tr>
      <w:tr w:rsidR="008B0671" w:rsidRPr="00F10197" w14:paraId="0A8AD721" w14:textId="0E36ADBA" w:rsidTr="005A53B9">
        <w:trPr>
          <w:trHeight w:val="432"/>
        </w:trPr>
        <w:tc>
          <w:tcPr>
            <w:tcW w:w="1008" w:type="dxa"/>
          </w:tcPr>
          <w:p w14:paraId="0C1F87D5" w14:textId="3AD9E70C"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30AAB099" w14:textId="3FEB7623"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7/20</w:t>
            </w:r>
          </w:p>
        </w:tc>
        <w:tc>
          <w:tcPr>
            <w:tcW w:w="6390" w:type="dxa"/>
          </w:tcPr>
          <w:p w14:paraId="5160D2FB" w14:textId="0967A3B3" w:rsidR="008B0671" w:rsidRPr="005A53B9" w:rsidRDefault="00622841" w:rsidP="008B0671">
            <w:pPr>
              <w:rPr>
                <w:rFonts w:ascii="Times New Roman" w:hAnsi="Times New Roman" w:cs="Times New Roman"/>
                <w:sz w:val="24"/>
                <w:szCs w:val="24"/>
              </w:rPr>
            </w:pPr>
            <w:r w:rsidRPr="005A53B9">
              <w:rPr>
                <w:rFonts w:ascii="Times New Roman" w:hAnsi="Times New Roman" w:cs="Times New Roman"/>
                <w:sz w:val="24"/>
                <w:szCs w:val="24"/>
              </w:rPr>
              <w:t>Essay #2 Due; Neoclassical &amp; Romantic Art</w:t>
            </w:r>
          </w:p>
        </w:tc>
        <w:tc>
          <w:tcPr>
            <w:tcW w:w="1458" w:type="dxa"/>
          </w:tcPr>
          <w:p w14:paraId="62B38452" w14:textId="67FFBAA7" w:rsidR="008B0671" w:rsidRPr="005A53B9" w:rsidRDefault="00622841" w:rsidP="008B0671">
            <w:pPr>
              <w:rPr>
                <w:rFonts w:ascii="Times New Roman" w:hAnsi="Times New Roman" w:cs="Times New Roman"/>
                <w:sz w:val="24"/>
                <w:szCs w:val="24"/>
              </w:rPr>
            </w:pPr>
            <w:r w:rsidRPr="005A53B9">
              <w:rPr>
                <w:rFonts w:ascii="Times New Roman" w:hAnsi="Times New Roman" w:cs="Times New Roman"/>
                <w:sz w:val="24"/>
                <w:szCs w:val="24"/>
              </w:rPr>
              <w:t>316, 342-5</w:t>
            </w:r>
          </w:p>
        </w:tc>
      </w:tr>
      <w:tr w:rsidR="008B0671" w:rsidRPr="00F10197" w14:paraId="2B7C28F6" w14:textId="1BE83022" w:rsidTr="005A53B9">
        <w:trPr>
          <w:trHeight w:val="432"/>
        </w:trPr>
        <w:tc>
          <w:tcPr>
            <w:tcW w:w="1008" w:type="dxa"/>
          </w:tcPr>
          <w:p w14:paraId="0B6BCEB4" w14:textId="2BEE5206"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41E58E55" w14:textId="471FE4F2"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7/21</w:t>
            </w:r>
          </w:p>
        </w:tc>
        <w:tc>
          <w:tcPr>
            <w:tcW w:w="6390" w:type="dxa"/>
          </w:tcPr>
          <w:p w14:paraId="665D7C73" w14:textId="58A89473" w:rsidR="008B0671" w:rsidRPr="005A53B9" w:rsidRDefault="00622841" w:rsidP="008B0671">
            <w:pPr>
              <w:rPr>
                <w:rFonts w:ascii="Times New Roman" w:hAnsi="Times New Roman" w:cs="Times New Roman"/>
                <w:sz w:val="24"/>
                <w:szCs w:val="24"/>
              </w:rPr>
            </w:pPr>
            <w:r w:rsidRPr="005A53B9">
              <w:rPr>
                <w:rFonts w:ascii="Times New Roman" w:hAnsi="Times New Roman" w:cs="Times New Roman"/>
                <w:sz w:val="24"/>
                <w:szCs w:val="24"/>
              </w:rPr>
              <w:t>Neoclassical &amp; Romantic Art</w:t>
            </w:r>
          </w:p>
        </w:tc>
        <w:tc>
          <w:tcPr>
            <w:tcW w:w="1458" w:type="dxa"/>
          </w:tcPr>
          <w:p w14:paraId="358B42DF" w14:textId="5653DC50" w:rsidR="008B0671" w:rsidRPr="005A53B9" w:rsidRDefault="00622841" w:rsidP="008B0671">
            <w:pPr>
              <w:rPr>
                <w:rFonts w:ascii="Times New Roman" w:hAnsi="Times New Roman" w:cs="Times New Roman"/>
                <w:sz w:val="24"/>
                <w:szCs w:val="24"/>
              </w:rPr>
            </w:pPr>
            <w:r w:rsidRPr="005A53B9">
              <w:rPr>
                <w:rFonts w:ascii="Times New Roman" w:hAnsi="Times New Roman" w:cs="Times New Roman"/>
                <w:sz w:val="24"/>
                <w:szCs w:val="24"/>
              </w:rPr>
              <w:t>316, 342-5</w:t>
            </w:r>
          </w:p>
        </w:tc>
      </w:tr>
      <w:tr w:rsidR="008B0671" w:rsidRPr="00F10197" w14:paraId="7680C49C" w14:textId="3A913988" w:rsidTr="005A53B9">
        <w:trPr>
          <w:trHeight w:val="432"/>
        </w:trPr>
        <w:tc>
          <w:tcPr>
            <w:tcW w:w="1008" w:type="dxa"/>
          </w:tcPr>
          <w:p w14:paraId="553C2F65" w14:textId="01A3D874"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00F32138" w14:textId="2D9EF5A7"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7/22</w:t>
            </w:r>
          </w:p>
        </w:tc>
        <w:tc>
          <w:tcPr>
            <w:tcW w:w="6390" w:type="dxa"/>
          </w:tcPr>
          <w:p w14:paraId="6E84C4DA" w14:textId="1291DCEA" w:rsidR="008B0671" w:rsidRPr="005A53B9" w:rsidRDefault="00C818B5" w:rsidP="008B0671">
            <w:pPr>
              <w:rPr>
                <w:rFonts w:ascii="Times New Roman" w:hAnsi="Times New Roman" w:cs="Times New Roman"/>
                <w:sz w:val="24"/>
                <w:szCs w:val="24"/>
              </w:rPr>
            </w:pPr>
            <w:r w:rsidRPr="005A53B9">
              <w:rPr>
                <w:rFonts w:ascii="Times New Roman" w:hAnsi="Times New Roman" w:cs="Times New Roman"/>
                <w:sz w:val="24"/>
                <w:szCs w:val="24"/>
              </w:rPr>
              <w:t>Cubism &amp; Surrealism</w:t>
            </w:r>
          </w:p>
        </w:tc>
        <w:tc>
          <w:tcPr>
            <w:tcW w:w="1458" w:type="dxa"/>
          </w:tcPr>
          <w:p w14:paraId="7058EC0C" w14:textId="00D4AE3D" w:rsidR="008B0671" w:rsidRPr="005A53B9" w:rsidRDefault="00C818B5" w:rsidP="008B0671">
            <w:pPr>
              <w:rPr>
                <w:rFonts w:ascii="Times New Roman" w:hAnsi="Times New Roman" w:cs="Times New Roman"/>
                <w:sz w:val="24"/>
                <w:szCs w:val="24"/>
              </w:rPr>
            </w:pPr>
            <w:r w:rsidRPr="005A53B9">
              <w:rPr>
                <w:rFonts w:ascii="Times New Roman" w:hAnsi="Times New Roman" w:cs="Times New Roman"/>
                <w:sz w:val="24"/>
                <w:szCs w:val="24"/>
              </w:rPr>
              <w:t>394-7, 404-5</w:t>
            </w:r>
          </w:p>
        </w:tc>
      </w:tr>
      <w:tr w:rsidR="008B0671" w:rsidRPr="00F10197" w14:paraId="5FDBFB44" w14:textId="1E6479CE" w:rsidTr="005A53B9">
        <w:trPr>
          <w:trHeight w:val="432"/>
        </w:trPr>
        <w:tc>
          <w:tcPr>
            <w:tcW w:w="1008" w:type="dxa"/>
          </w:tcPr>
          <w:p w14:paraId="45037BFF" w14:textId="64C7708A"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31B8D20F" w14:textId="4642C40F"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7/23</w:t>
            </w:r>
          </w:p>
        </w:tc>
        <w:tc>
          <w:tcPr>
            <w:tcW w:w="6390" w:type="dxa"/>
          </w:tcPr>
          <w:p w14:paraId="577C8A8C" w14:textId="232F0F27" w:rsidR="008B0671" w:rsidRPr="005A53B9" w:rsidRDefault="0077095E" w:rsidP="008B0671">
            <w:pPr>
              <w:rPr>
                <w:rFonts w:ascii="Times New Roman" w:hAnsi="Times New Roman" w:cs="Times New Roman"/>
                <w:sz w:val="24"/>
                <w:szCs w:val="24"/>
              </w:rPr>
            </w:pPr>
            <w:r w:rsidRPr="005A53B9">
              <w:rPr>
                <w:rFonts w:ascii="Times New Roman" w:hAnsi="Times New Roman" w:cs="Times New Roman"/>
                <w:sz w:val="24"/>
                <w:szCs w:val="24"/>
              </w:rPr>
              <w:t>Abstract E</w:t>
            </w:r>
            <w:r w:rsidR="00C818B5" w:rsidRPr="005A53B9">
              <w:rPr>
                <w:rFonts w:ascii="Times New Roman" w:hAnsi="Times New Roman" w:cs="Times New Roman"/>
                <w:sz w:val="24"/>
                <w:szCs w:val="24"/>
              </w:rPr>
              <w:t>xpressionism &amp; Pop Art</w:t>
            </w:r>
          </w:p>
        </w:tc>
        <w:tc>
          <w:tcPr>
            <w:tcW w:w="1458" w:type="dxa"/>
          </w:tcPr>
          <w:p w14:paraId="0FA1879D" w14:textId="2F624184" w:rsidR="008B0671" w:rsidRPr="005A53B9" w:rsidRDefault="00C818B5" w:rsidP="008B0671">
            <w:pPr>
              <w:rPr>
                <w:rFonts w:ascii="Times New Roman" w:hAnsi="Times New Roman" w:cs="Times New Roman"/>
                <w:sz w:val="24"/>
                <w:szCs w:val="24"/>
              </w:rPr>
            </w:pPr>
            <w:r w:rsidRPr="005A53B9">
              <w:rPr>
                <w:rFonts w:ascii="Times New Roman" w:hAnsi="Times New Roman" w:cs="Times New Roman"/>
                <w:sz w:val="24"/>
                <w:szCs w:val="24"/>
              </w:rPr>
              <w:t>421-2, 436</w:t>
            </w:r>
          </w:p>
        </w:tc>
      </w:tr>
      <w:tr w:rsidR="008B0671" w:rsidRPr="00F10197" w14:paraId="6F5E0D57" w14:textId="42DC5938" w:rsidTr="005A53B9">
        <w:trPr>
          <w:trHeight w:val="432"/>
        </w:trPr>
        <w:tc>
          <w:tcPr>
            <w:tcW w:w="1008" w:type="dxa"/>
          </w:tcPr>
          <w:p w14:paraId="15435AD0" w14:textId="58C9569C" w:rsidR="008B0671" w:rsidRPr="005A53B9" w:rsidRDefault="008B0671" w:rsidP="0003236B">
            <w:pPr>
              <w:pStyle w:val="ListParagraph"/>
              <w:numPr>
                <w:ilvl w:val="0"/>
                <w:numId w:val="13"/>
              </w:numPr>
              <w:rPr>
                <w:rFonts w:ascii="Times New Roman" w:hAnsi="Times New Roman" w:cs="Times New Roman"/>
                <w:sz w:val="24"/>
                <w:szCs w:val="24"/>
              </w:rPr>
            </w:pPr>
          </w:p>
        </w:tc>
        <w:tc>
          <w:tcPr>
            <w:tcW w:w="720" w:type="dxa"/>
          </w:tcPr>
          <w:p w14:paraId="53FFA1BF" w14:textId="0A685CBA" w:rsidR="008B0671" w:rsidRPr="005A53B9" w:rsidRDefault="0003236B" w:rsidP="008B0671">
            <w:pPr>
              <w:rPr>
                <w:rFonts w:ascii="Times New Roman" w:hAnsi="Times New Roman" w:cs="Times New Roman"/>
                <w:sz w:val="24"/>
                <w:szCs w:val="24"/>
              </w:rPr>
            </w:pPr>
            <w:r w:rsidRPr="005A53B9">
              <w:rPr>
                <w:rFonts w:ascii="Times New Roman" w:hAnsi="Times New Roman" w:cs="Times New Roman"/>
                <w:sz w:val="24"/>
                <w:szCs w:val="24"/>
              </w:rPr>
              <w:t>7/27</w:t>
            </w:r>
          </w:p>
        </w:tc>
        <w:tc>
          <w:tcPr>
            <w:tcW w:w="6390" w:type="dxa"/>
          </w:tcPr>
          <w:p w14:paraId="10ED0178" w14:textId="5F650E14" w:rsidR="008B0671" w:rsidRPr="005A53B9" w:rsidRDefault="0077095E" w:rsidP="008B0671">
            <w:pPr>
              <w:rPr>
                <w:rFonts w:ascii="Times New Roman" w:hAnsi="Times New Roman" w:cs="Times New Roman"/>
                <w:sz w:val="24"/>
                <w:szCs w:val="24"/>
              </w:rPr>
            </w:pPr>
            <w:r w:rsidRPr="005A53B9">
              <w:rPr>
                <w:rFonts w:ascii="Times New Roman" w:hAnsi="Times New Roman" w:cs="Times New Roman"/>
                <w:sz w:val="24"/>
                <w:szCs w:val="24"/>
              </w:rPr>
              <w:t>Classical &amp; Romantic Music</w:t>
            </w:r>
          </w:p>
        </w:tc>
        <w:tc>
          <w:tcPr>
            <w:tcW w:w="1458" w:type="dxa"/>
          </w:tcPr>
          <w:p w14:paraId="1A578240" w14:textId="5B8E8C63" w:rsidR="008B0671" w:rsidRPr="005A53B9" w:rsidRDefault="0021635C" w:rsidP="008B0671">
            <w:pPr>
              <w:rPr>
                <w:rFonts w:ascii="Times New Roman" w:hAnsi="Times New Roman" w:cs="Times New Roman"/>
                <w:sz w:val="24"/>
                <w:szCs w:val="24"/>
              </w:rPr>
            </w:pPr>
            <w:r>
              <w:rPr>
                <w:rFonts w:ascii="Times New Roman" w:hAnsi="Times New Roman" w:cs="Times New Roman"/>
                <w:sz w:val="24"/>
                <w:szCs w:val="24"/>
              </w:rPr>
              <w:t>318-22, 347-</w:t>
            </w:r>
            <w:r w:rsidR="0077095E" w:rsidRPr="005A53B9">
              <w:rPr>
                <w:rFonts w:ascii="Times New Roman" w:hAnsi="Times New Roman" w:cs="Times New Roman"/>
                <w:sz w:val="24"/>
                <w:szCs w:val="24"/>
              </w:rPr>
              <w:t>52</w:t>
            </w:r>
          </w:p>
        </w:tc>
      </w:tr>
      <w:tr w:rsidR="00FE2A41" w:rsidRPr="00F10197" w14:paraId="55A7D69C" w14:textId="77777777" w:rsidTr="005A53B9">
        <w:trPr>
          <w:trHeight w:val="432"/>
        </w:trPr>
        <w:tc>
          <w:tcPr>
            <w:tcW w:w="1008" w:type="dxa"/>
          </w:tcPr>
          <w:p w14:paraId="4F7C8BBE" w14:textId="77777777" w:rsidR="00FE2A41" w:rsidRPr="005A53B9" w:rsidRDefault="00FE2A41" w:rsidP="0003236B">
            <w:pPr>
              <w:pStyle w:val="ListParagraph"/>
              <w:numPr>
                <w:ilvl w:val="0"/>
                <w:numId w:val="13"/>
              </w:numPr>
              <w:rPr>
                <w:rFonts w:ascii="Times New Roman" w:hAnsi="Times New Roman" w:cs="Times New Roman"/>
                <w:sz w:val="24"/>
                <w:szCs w:val="24"/>
              </w:rPr>
            </w:pPr>
          </w:p>
        </w:tc>
        <w:tc>
          <w:tcPr>
            <w:tcW w:w="720" w:type="dxa"/>
          </w:tcPr>
          <w:p w14:paraId="7809DB73" w14:textId="425741EE" w:rsidR="00FE2A41" w:rsidRPr="005A53B9" w:rsidRDefault="00E02F81" w:rsidP="008B0671">
            <w:pPr>
              <w:rPr>
                <w:rFonts w:ascii="Times New Roman" w:hAnsi="Times New Roman" w:cs="Times New Roman"/>
                <w:sz w:val="24"/>
                <w:szCs w:val="24"/>
              </w:rPr>
            </w:pPr>
            <w:r w:rsidRPr="005A53B9">
              <w:rPr>
                <w:rFonts w:ascii="Times New Roman" w:hAnsi="Times New Roman" w:cs="Times New Roman"/>
                <w:sz w:val="24"/>
                <w:szCs w:val="24"/>
              </w:rPr>
              <w:t>7/28</w:t>
            </w:r>
          </w:p>
        </w:tc>
        <w:tc>
          <w:tcPr>
            <w:tcW w:w="6390" w:type="dxa"/>
          </w:tcPr>
          <w:p w14:paraId="2D34CC68" w14:textId="5F7EA697" w:rsidR="00FE2A41" w:rsidRPr="005A53B9" w:rsidRDefault="0077095E" w:rsidP="008B0671">
            <w:pPr>
              <w:rPr>
                <w:rFonts w:ascii="Times New Roman" w:hAnsi="Times New Roman" w:cs="Times New Roman"/>
                <w:sz w:val="24"/>
                <w:szCs w:val="24"/>
              </w:rPr>
            </w:pPr>
            <w:r w:rsidRPr="005A53B9">
              <w:rPr>
                <w:rFonts w:ascii="Times New Roman" w:hAnsi="Times New Roman" w:cs="Times New Roman"/>
                <w:sz w:val="24"/>
                <w:szCs w:val="24"/>
              </w:rPr>
              <w:t>Stravinsky vs. Varese on Creativity</w:t>
            </w:r>
          </w:p>
        </w:tc>
        <w:tc>
          <w:tcPr>
            <w:tcW w:w="1458" w:type="dxa"/>
          </w:tcPr>
          <w:p w14:paraId="5D926E8C" w14:textId="144CB67D" w:rsidR="00FE2A41" w:rsidRPr="005A53B9" w:rsidRDefault="0077095E" w:rsidP="008B0671">
            <w:pPr>
              <w:rPr>
                <w:rFonts w:ascii="Times New Roman" w:hAnsi="Times New Roman" w:cs="Times New Roman"/>
                <w:sz w:val="24"/>
                <w:szCs w:val="24"/>
              </w:rPr>
            </w:pPr>
            <w:r w:rsidRPr="005A53B9">
              <w:rPr>
                <w:rFonts w:ascii="Times New Roman" w:hAnsi="Times New Roman" w:cs="Times New Roman"/>
                <w:sz w:val="24"/>
                <w:szCs w:val="24"/>
              </w:rPr>
              <w:t>411</w:t>
            </w:r>
          </w:p>
        </w:tc>
      </w:tr>
      <w:tr w:rsidR="00E02F81" w:rsidRPr="00F10197" w14:paraId="482E79AB" w14:textId="77777777" w:rsidTr="005A53B9">
        <w:trPr>
          <w:trHeight w:val="432"/>
        </w:trPr>
        <w:tc>
          <w:tcPr>
            <w:tcW w:w="1008" w:type="dxa"/>
          </w:tcPr>
          <w:p w14:paraId="4B7D71DD" w14:textId="77777777" w:rsidR="00E02F81" w:rsidRPr="005A53B9" w:rsidRDefault="00E02F81" w:rsidP="0003236B">
            <w:pPr>
              <w:pStyle w:val="ListParagraph"/>
              <w:numPr>
                <w:ilvl w:val="0"/>
                <w:numId w:val="13"/>
              </w:numPr>
              <w:rPr>
                <w:rFonts w:ascii="Times New Roman" w:hAnsi="Times New Roman" w:cs="Times New Roman"/>
                <w:sz w:val="24"/>
                <w:szCs w:val="24"/>
              </w:rPr>
            </w:pPr>
          </w:p>
        </w:tc>
        <w:tc>
          <w:tcPr>
            <w:tcW w:w="720" w:type="dxa"/>
          </w:tcPr>
          <w:p w14:paraId="268600DB" w14:textId="28892D4A" w:rsidR="00E02F81" w:rsidRPr="005A53B9" w:rsidRDefault="00E02F81" w:rsidP="008B0671">
            <w:pPr>
              <w:rPr>
                <w:rFonts w:ascii="Times New Roman" w:hAnsi="Times New Roman" w:cs="Times New Roman"/>
                <w:sz w:val="24"/>
                <w:szCs w:val="24"/>
              </w:rPr>
            </w:pPr>
            <w:r w:rsidRPr="005A53B9">
              <w:rPr>
                <w:rFonts w:ascii="Times New Roman" w:hAnsi="Times New Roman" w:cs="Times New Roman"/>
                <w:sz w:val="24"/>
                <w:szCs w:val="24"/>
              </w:rPr>
              <w:t>7/29</w:t>
            </w:r>
          </w:p>
        </w:tc>
        <w:tc>
          <w:tcPr>
            <w:tcW w:w="6390" w:type="dxa"/>
          </w:tcPr>
          <w:p w14:paraId="7DDB95AA" w14:textId="086EAF49" w:rsidR="00E02F81" w:rsidRPr="005A53B9" w:rsidRDefault="0077095E" w:rsidP="008B0671">
            <w:pPr>
              <w:rPr>
                <w:rFonts w:ascii="Times New Roman" w:hAnsi="Times New Roman" w:cs="Times New Roman"/>
                <w:sz w:val="24"/>
                <w:szCs w:val="24"/>
              </w:rPr>
            </w:pPr>
            <w:r w:rsidRPr="005A53B9">
              <w:rPr>
                <w:rFonts w:ascii="Times New Roman" w:hAnsi="Times New Roman" w:cs="Times New Roman"/>
                <w:sz w:val="24"/>
                <w:szCs w:val="24"/>
              </w:rPr>
              <w:t>Serial Music, Spatial Music</w:t>
            </w:r>
            <w:r w:rsidR="0021635C">
              <w:rPr>
                <w:rFonts w:ascii="Times New Roman" w:hAnsi="Times New Roman" w:cs="Times New Roman"/>
                <w:sz w:val="24"/>
                <w:szCs w:val="24"/>
              </w:rPr>
              <w:t>,</w:t>
            </w:r>
            <w:r w:rsidRPr="005A53B9">
              <w:rPr>
                <w:rFonts w:ascii="Times New Roman" w:hAnsi="Times New Roman" w:cs="Times New Roman"/>
                <w:sz w:val="24"/>
                <w:szCs w:val="24"/>
              </w:rPr>
              <w:t xml:space="preserve"> Jazz</w:t>
            </w:r>
          </w:p>
        </w:tc>
        <w:tc>
          <w:tcPr>
            <w:tcW w:w="1458" w:type="dxa"/>
          </w:tcPr>
          <w:p w14:paraId="6C099F3B" w14:textId="2E224FF7" w:rsidR="00E02F81" w:rsidRPr="005A53B9" w:rsidRDefault="0021635C" w:rsidP="008B0671">
            <w:pPr>
              <w:rPr>
                <w:rFonts w:ascii="Times New Roman" w:hAnsi="Times New Roman" w:cs="Times New Roman"/>
                <w:sz w:val="24"/>
                <w:szCs w:val="24"/>
              </w:rPr>
            </w:pPr>
            <w:r>
              <w:rPr>
                <w:rFonts w:ascii="Times New Roman" w:hAnsi="Times New Roman" w:cs="Times New Roman"/>
                <w:sz w:val="24"/>
                <w:szCs w:val="24"/>
              </w:rPr>
              <w:t>411-</w:t>
            </w:r>
            <w:r w:rsidR="0077095E" w:rsidRPr="005A53B9">
              <w:rPr>
                <w:rFonts w:ascii="Times New Roman" w:hAnsi="Times New Roman" w:cs="Times New Roman"/>
                <w:sz w:val="24"/>
                <w:szCs w:val="24"/>
              </w:rPr>
              <w:t>2</w:t>
            </w:r>
          </w:p>
        </w:tc>
      </w:tr>
      <w:tr w:rsidR="00E02F81" w:rsidRPr="00F10197" w14:paraId="30369F8D" w14:textId="77777777" w:rsidTr="005A53B9">
        <w:trPr>
          <w:trHeight w:val="432"/>
        </w:trPr>
        <w:tc>
          <w:tcPr>
            <w:tcW w:w="1008" w:type="dxa"/>
          </w:tcPr>
          <w:p w14:paraId="7EBB8A4F" w14:textId="77777777" w:rsidR="00E02F81" w:rsidRPr="005A53B9" w:rsidRDefault="00E02F81" w:rsidP="0003236B">
            <w:pPr>
              <w:pStyle w:val="ListParagraph"/>
              <w:numPr>
                <w:ilvl w:val="0"/>
                <w:numId w:val="13"/>
              </w:numPr>
              <w:rPr>
                <w:rFonts w:ascii="Times New Roman" w:hAnsi="Times New Roman" w:cs="Times New Roman"/>
                <w:sz w:val="24"/>
                <w:szCs w:val="24"/>
              </w:rPr>
            </w:pPr>
          </w:p>
        </w:tc>
        <w:tc>
          <w:tcPr>
            <w:tcW w:w="720" w:type="dxa"/>
          </w:tcPr>
          <w:p w14:paraId="7BB5FAFF" w14:textId="319B43F4" w:rsidR="00E02F81" w:rsidRPr="005A53B9" w:rsidRDefault="00E02F81" w:rsidP="008B0671">
            <w:pPr>
              <w:rPr>
                <w:rFonts w:ascii="Times New Roman" w:hAnsi="Times New Roman" w:cs="Times New Roman"/>
                <w:sz w:val="24"/>
                <w:szCs w:val="24"/>
              </w:rPr>
            </w:pPr>
            <w:r w:rsidRPr="005A53B9">
              <w:rPr>
                <w:rFonts w:ascii="Times New Roman" w:hAnsi="Times New Roman" w:cs="Times New Roman"/>
                <w:sz w:val="24"/>
                <w:szCs w:val="24"/>
              </w:rPr>
              <w:t>7/30</w:t>
            </w:r>
          </w:p>
        </w:tc>
        <w:tc>
          <w:tcPr>
            <w:tcW w:w="6390" w:type="dxa"/>
          </w:tcPr>
          <w:p w14:paraId="0F6B040C" w14:textId="7DEB2219" w:rsidR="00E02F81" w:rsidRPr="005A53B9" w:rsidRDefault="0077095E" w:rsidP="008B0671">
            <w:pPr>
              <w:rPr>
                <w:rFonts w:ascii="Times New Roman" w:hAnsi="Times New Roman" w:cs="Times New Roman"/>
                <w:sz w:val="24"/>
                <w:szCs w:val="24"/>
              </w:rPr>
            </w:pPr>
            <w:r w:rsidRPr="005A53B9">
              <w:rPr>
                <w:rFonts w:ascii="Times New Roman" w:hAnsi="Times New Roman" w:cs="Times New Roman"/>
                <w:sz w:val="24"/>
                <w:szCs w:val="24"/>
              </w:rPr>
              <w:t>Review Art &amp; Music</w:t>
            </w:r>
          </w:p>
        </w:tc>
        <w:tc>
          <w:tcPr>
            <w:tcW w:w="1458" w:type="dxa"/>
          </w:tcPr>
          <w:p w14:paraId="1786FA22" w14:textId="77777777" w:rsidR="00E02F81" w:rsidRPr="005A53B9" w:rsidRDefault="00E02F81" w:rsidP="008B0671">
            <w:pPr>
              <w:rPr>
                <w:rFonts w:ascii="Times New Roman" w:hAnsi="Times New Roman" w:cs="Times New Roman"/>
                <w:sz w:val="24"/>
                <w:szCs w:val="24"/>
              </w:rPr>
            </w:pPr>
          </w:p>
        </w:tc>
      </w:tr>
      <w:tr w:rsidR="00E02F81" w:rsidRPr="00F10197" w14:paraId="3A5AA420" w14:textId="77777777" w:rsidTr="005A53B9">
        <w:trPr>
          <w:trHeight w:val="432"/>
        </w:trPr>
        <w:tc>
          <w:tcPr>
            <w:tcW w:w="1008" w:type="dxa"/>
          </w:tcPr>
          <w:p w14:paraId="371BC51F" w14:textId="77777777" w:rsidR="00E02F81" w:rsidRPr="005A53B9" w:rsidRDefault="00E02F81" w:rsidP="0003236B">
            <w:pPr>
              <w:pStyle w:val="ListParagraph"/>
              <w:numPr>
                <w:ilvl w:val="0"/>
                <w:numId w:val="13"/>
              </w:numPr>
              <w:rPr>
                <w:rFonts w:ascii="Times New Roman" w:hAnsi="Times New Roman" w:cs="Times New Roman"/>
                <w:sz w:val="24"/>
                <w:szCs w:val="24"/>
              </w:rPr>
            </w:pPr>
          </w:p>
        </w:tc>
        <w:tc>
          <w:tcPr>
            <w:tcW w:w="720" w:type="dxa"/>
          </w:tcPr>
          <w:p w14:paraId="3F65F580" w14:textId="2C8AB9D7" w:rsidR="00E02F81" w:rsidRPr="005A53B9" w:rsidRDefault="00E02F81" w:rsidP="008B0671">
            <w:pPr>
              <w:rPr>
                <w:rFonts w:ascii="Times New Roman" w:hAnsi="Times New Roman" w:cs="Times New Roman"/>
                <w:sz w:val="24"/>
                <w:szCs w:val="24"/>
              </w:rPr>
            </w:pPr>
            <w:r w:rsidRPr="005A53B9">
              <w:rPr>
                <w:rFonts w:ascii="Times New Roman" w:hAnsi="Times New Roman" w:cs="Times New Roman"/>
                <w:sz w:val="24"/>
                <w:szCs w:val="24"/>
              </w:rPr>
              <w:t>8/3</w:t>
            </w:r>
          </w:p>
        </w:tc>
        <w:tc>
          <w:tcPr>
            <w:tcW w:w="6390" w:type="dxa"/>
          </w:tcPr>
          <w:p w14:paraId="45881507" w14:textId="40880C8C" w:rsidR="00E02F81" w:rsidRPr="005A53B9" w:rsidRDefault="0077095E" w:rsidP="008B0671">
            <w:pPr>
              <w:rPr>
                <w:rFonts w:ascii="Times New Roman" w:hAnsi="Times New Roman" w:cs="Times New Roman"/>
                <w:sz w:val="24"/>
                <w:szCs w:val="24"/>
              </w:rPr>
            </w:pPr>
            <w:r w:rsidRPr="005A53B9">
              <w:rPr>
                <w:rFonts w:ascii="Times New Roman" w:hAnsi="Times New Roman" w:cs="Times New Roman"/>
                <w:sz w:val="24"/>
                <w:szCs w:val="24"/>
              </w:rPr>
              <w:t>Final Test in Class (Essay #3)</w:t>
            </w:r>
          </w:p>
        </w:tc>
        <w:tc>
          <w:tcPr>
            <w:tcW w:w="1458" w:type="dxa"/>
          </w:tcPr>
          <w:p w14:paraId="109B8C1B" w14:textId="77777777" w:rsidR="00E02F81" w:rsidRPr="005A53B9" w:rsidRDefault="00E02F81" w:rsidP="008B0671">
            <w:pPr>
              <w:rPr>
                <w:rFonts w:ascii="Times New Roman" w:hAnsi="Times New Roman" w:cs="Times New Roman"/>
                <w:sz w:val="24"/>
                <w:szCs w:val="24"/>
              </w:rPr>
            </w:pPr>
          </w:p>
        </w:tc>
      </w:tr>
    </w:tbl>
    <w:p w14:paraId="7708FB0F" w14:textId="5FB63F9C" w:rsidR="00DC1464" w:rsidRPr="008B0671" w:rsidRDefault="008B0671" w:rsidP="00BE2C16">
      <w:pPr>
        <w:tabs>
          <w:tab w:val="left" w:pos="2373"/>
        </w:tabs>
        <w:rPr>
          <w:rFonts w:ascii="Times New Roman" w:hAnsi="Times New Roman" w:cs="Times New Roman"/>
          <w:u w:val="double"/>
        </w:rPr>
      </w:pPr>
      <w:r w:rsidRPr="008B0671">
        <w:rPr>
          <w:rFonts w:ascii="Times New Roman" w:hAnsi="Times New Roman" w:cs="Times New Roman"/>
          <w:u w:val="double"/>
        </w:rPr>
        <w:t>COURSE OUTLINE</w:t>
      </w:r>
    </w:p>
    <w:p w14:paraId="4D0CD3D7" w14:textId="77777777" w:rsidR="008B0671" w:rsidRDefault="008B0671"/>
    <w:p w14:paraId="0027CF0D" w14:textId="77777777" w:rsidR="008B0671" w:rsidRDefault="008B0671"/>
    <w:p w14:paraId="123EE770" w14:textId="77777777" w:rsidR="008B0671" w:rsidRDefault="008B0671"/>
    <w:sectPr w:rsidR="008B0671" w:rsidSect="0096065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7EB5A" w14:textId="77777777" w:rsidR="004C44FD" w:rsidRDefault="004C44FD">
      <w:pPr>
        <w:spacing w:after="0" w:line="240" w:lineRule="auto"/>
      </w:pPr>
      <w:r>
        <w:separator/>
      </w:r>
    </w:p>
  </w:endnote>
  <w:endnote w:type="continuationSeparator" w:id="0">
    <w:p w14:paraId="5884FA85" w14:textId="77777777" w:rsidR="004C44FD" w:rsidRDefault="004C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7422" w14:textId="77777777" w:rsidR="004C44FD" w:rsidRDefault="004C44FD">
      <w:pPr>
        <w:spacing w:after="0" w:line="240" w:lineRule="auto"/>
      </w:pPr>
      <w:r>
        <w:separator/>
      </w:r>
    </w:p>
  </w:footnote>
  <w:footnote w:type="continuationSeparator" w:id="0">
    <w:p w14:paraId="20B18D4E" w14:textId="77777777" w:rsidR="004C44FD" w:rsidRDefault="004C44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5F6119"/>
    <w:multiLevelType w:val="hybridMultilevel"/>
    <w:tmpl w:val="A224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44C20"/>
    <w:multiLevelType w:val="hybridMultilevel"/>
    <w:tmpl w:val="585E93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
    <w:nsid w:val="09EA7E3D"/>
    <w:multiLevelType w:val="multilevel"/>
    <w:tmpl w:val="A224C0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AC2329"/>
    <w:multiLevelType w:val="hybridMultilevel"/>
    <w:tmpl w:val="2C8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146DB"/>
    <w:multiLevelType w:val="hybridMultilevel"/>
    <w:tmpl w:val="F768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9722E"/>
    <w:multiLevelType w:val="hybridMultilevel"/>
    <w:tmpl w:val="2234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E514F"/>
    <w:multiLevelType w:val="hybridMultilevel"/>
    <w:tmpl w:val="0198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D52FC"/>
    <w:multiLevelType w:val="hybridMultilevel"/>
    <w:tmpl w:val="B44A2F5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
  </w:num>
  <w:num w:numId="6">
    <w:abstractNumId w:val="2"/>
  </w:num>
  <w:num w:numId="7">
    <w:abstractNumId w:val="6"/>
  </w:num>
  <w:num w:numId="8">
    <w:abstractNumId w:val="13"/>
  </w:num>
  <w:num w:numId="9">
    <w:abstractNumId w:val="5"/>
  </w:num>
  <w:num w:numId="10">
    <w:abstractNumId w:val="9"/>
  </w:num>
  <w:num w:numId="11">
    <w:abstractNumId w:val="10"/>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B"/>
    <w:rsid w:val="0003236B"/>
    <w:rsid w:val="0003645A"/>
    <w:rsid w:val="0004223E"/>
    <w:rsid w:val="00056132"/>
    <w:rsid w:val="00063E9A"/>
    <w:rsid w:val="000727D2"/>
    <w:rsid w:val="00090A2E"/>
    <w:rsid w:val="0009350D"/>
    <w:rsid w:val="00105083"/>
    <w:rsid w:val="00136DD9"/>
    <w:rsid w:val="00143802"/>
    <w:rsid w:val="0014772D"/>
    <w:rsid w:val="001604AD"/>
    <w:rsid w:val="0017036A"/>
    <w:rsid w:val="00176AE3"/>
    <w:rsid w:val="001B49D9"/>
    <w:rsid w:val="001E27AF"/>
    <w:rsid w:val="001F5F86"/>
    <w:rsid w:val="00201DFF"/>
    <w:rsid w:val="0021635C"/>
    <w:rsid w:val="0025618F"/>
    <w:rsid w:val="002C0519"/>
    <w:rsid w:val="00311DB6"/>
    <w:rsid w:val="00330B0F"/>
    <w:rsid w:val="00347BAB"/>
    <w:rsid w:val="00375094"/>
    <w:rsid w:val="00377BBC"/>
    <w:rsid w:val="00384807"/>
    <w:rsid w:val="00434F33"/>
    <w:rsid w:val="00440B5F"/>
    <w:rsid w:val="004711BA"/>
    <w:rsid w:val="00486A74"/>
    <w:rsid w:val="004B0856"/>
    <w:rsid w:val="004C44FD"/>
    <w:rsid w:val="004D4B48"/>
    <w:rsid w:val="00552BBC"/>
    <w:rsid w:val="005A53B9"/>
    <w:rsid w:val="005C1D16"/>
    <w:rsid w:val="005C69F0"/>
    <w:rsid w:val="005E0587"/>
    <w:rsid w:val="005E3CE4"/>
    <w:rsid w:val="006040A2"/>
    <w:rsid w:val="00622841"/>
    <w:rsid w:val="0063174C"/>
    <w:rsid w:val="00662390"/>
    <w:rsid w:val="006D096B"/>
    <w:rsid w:val="006D5998"/>
    <w:rsid w:val="00706638"/>
    <w:rsid w:val="0074265B"/>
    <w:rsid w:val="007577AE"/>
    <w:rsid w:val="0077095E"/>
    <w:rsid w:val="00797941"/>
    <w:rsid w:val="007B4B60"/>
    <w:rsid w:val="00801B57"/>
    <w:rsid w:val="008173CE"/>
    <w:rsid w:val="0089558C"/>
    <w:rsid w:val="008B0671"/>
    <w:rsid w:val="008B7576"/>
    <w:rsid w:val="008C4A54"/>
    <w:rsid w:val="008F3391"/>
    <w:rsid w:val="0090715B"/>
    <w:rsid w:val="00950E43"/>
    <w:rsid w:val="009538A6"/>
    <w:rsid w:val="00960653"/>
    <w:rsid w:val="00965BB5"/>
    <w:rsid w:val="009F1E50"/>
    <w:rsid w:val="009F60D3"/>
    <w:rsid w:val="00A138EE"/>
    <w:rsid w:val="00A31451"/>
    <w:rsid w:val="00A52A95"/>
    <w:rsid w:val="00A83DF5"/>
    <w:rsid w:val="00A93505"/>
    <w:rsid w:val="00AF3EA9"/>
    <w:rsid w:val="00AF4D63"/>
    <w:rsid w:val="00B0540D"/>
    <w:rsid w:val="00B10539"/>
    <w:rsid w:val="00B2428D"/>
    <w:rsid w:val="00B6340D"/>
    <w:rsid w:val="00B9136F"/>
    <w:rsid w:val="00BC25DF"/>
    <w:rsid w:val="00BE2C16"/>
    <w:rsid w:val="00C70D20"/>
    <w:rsid w:val="00C818B5"/>
    <w:rsid w:val="00C93D3D"/>
    <w:rsid w:val="00CD4A5A"/>
    <w:rsid w:val="00CE2947"/>
    <w:rsid w:val="00CE5E17"/>
    <w:rsid w:val="00D02011"/>
    <w:rsid w:val="00D068B2"/>
    <w:rsid w:val="00D17654"/>
    <w:rsid w:val="00D40023"/>
    <w:rsid w:val="00D431EE"/>
    <w:rsid w:val="00D62297"/>
    <w:rsid w:val="00D95FF2"/>
    <w:rsid w:val="00DA4BD6"/>
    <w:rsid w:val="00DC0DE8"/>
    <w:rsid w:val="00DC1464"/>
    <w:rsid w:val="00DF1742"/>
    <w:rsid w:val="00E02F81"/>
    <w:rsid w:val="00E704A5"/>
    <w:rsid w:val="00ED49D7"/>
    <w:rsid w:val="00ED4B4B"/>
    <w:rsid w:val="00ED606B"/>
    <w:rsid w:val="00EF519D"/>
    <w:rsid w:val="00F10C8D"/>
    <w:rsid w:val="00F20958"/>
    <w:rsid w:val="00F340C1"/>
    <w:rsid w:val="00F83E8C"/>
    <w:rsid w:val="00FD631F"/>
    <w:rsid w:val="00FE2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AF4D63"/>
    <w:pPr>
      <w:ind w:left="720"/>
      <w:contextualSpacing/>
    </w:pPr>
  </w:style>
  <w:style w:type="table" w:styleId="TableGrid">
    <w:name w:val="Table Grid"/>
    <w:basedOn w:val="TableNormal"/>
    <w:uiPriority w:val="59"/>
    <w:rsid w:val="0010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AF4D63"/>
    <w:pPr>
      <w:ind w:left="720"/>
      <w:contextualSpacing/>
    </w:pPr>
  </w:style>
  <w:style w:type="table" w:styleId="TableGrid">
    <w:name w:val="Table Grid"/>
    <w:basedOn w:val="TableNormal"/>
    <w:uiPriority w:val="59"/>
    <w:rsid w:val="0010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catalog/" TargetMode="External"/><Relationship Id="rId12" Type="http://schemas.openxmlformats.org/officeDocument/2006/relationships/hyperlink" Target="http://valenciacollege.edu/generalcounsel/policy/" TargetMode="External"/><Relationship Id="rId13" Type="http://schemas.openxmlformats.org/officeDocument/2006/relationships/hyperlink" Target="http://valenciacollege.edu/ferpa/" TargetMode="External"/><Relationship Id="rId14" Type="http://schemas.openxmlformats.org/officeDocument/2006/relationships/hyperlink" Target="http://valenciacollege.edu/osd/handbook/sec4.htm" TargetMode="External"/><Relationship Id="rId15" Type="http://schemas.openxmlformats.org/officeDocument/2006/relationships/hyperlink" Target="http://valenciacollege.edu/generalcounsel/policy/ValenciaCollegePolicy.cfm?policyID=18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valenciacollege.edu/policies/policydetail2.cfm?PolicyCatID=10&amp;Policy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00CD-6E43-4E4A-8975-A2FF0F28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11</Pages>
  <Words>2942</Words>
  <Characters>16770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 alexander</cp:lastModifiedBy>
  <cp:revision>30</cp:revision>
  <cp:lastPrinted>2015-05-12T13:57:00Z</cp:lastPrinted>
  <dcterms:created xsi:type="dcterms:W3CDTF">2015-06-20T20:16:00Z</dcterms:created>
  <dcterms:modified xsi:type="dcterms:W3CDTF">2015-06-22T02:16:00Z</dcterms:modified>
</cp:coreProperties>
</file>